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世界大学学术排名（最新）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Style w:val="4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Style w:val="4"/>
          <w:rFonts w:hint="default" w:ascii="Times New Roman" w:hAnsi="Times New Roman" w:eastAsia="黑体" w:cs="Times New Roman"/>
          <w:b w:val="0"/>
          <w:color w:val="000000"/>
          <w:sz w:val="32"/>
          <w:szCs w:val="32"/>
        </w:rPr>
      </w:pPr>
      <w:r>
        <w:rPr>
          <w:rStyle w:val="4"/>
          <w:rFonts w:hint="default" w:ascii="Times New Roman" w:hAnsi="Times New Roman" w:eastAsia="黑体" w:cs="Times New Roman"/>
          <w:b w:val="0"/>
          <w:color w:val="000000"/>
          <w:sz w:val="32"/>
          <w:szCs w:val="32"/>
          <w:lang w:val="en-US" w:eastAsia="zh-CN"/>
        </w:rPr>
        <w:t xml:space="preserve">    </w:t>
      </w:r>
      <w:r>
        <w:rPr>
          <w:rStyle w:val="4"/>
          <w:rFonts w:hint="default" w:ascii="Times New Roman" w:hAnsi="Times New Roman" w:eastAsia="黑体" w:cs="Times New Roman"/>
          <w:b w:val="0"/>
          <w:color w:val="000000"/>
          <w:sz w:val="32"/>
          <w:szCs w:val="32"/>
        </w:rPr>
        <w:t>一、前150名的国外一流大学参照以下排名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Style w:val="4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lang w:val="en-US" w:eastAsia="zh-CN"/>
        </w:rPr>
        <w:t xml:space="preserve">    </w:t>
      </w:r>
      <w:r>
        <w:rPr>
          <w:rStyle w:val="4"/>
          <w:rFonts w:hint="eastAsia" w:eastAsia="仿宋_GB2312" w:cs="Times New Roman"/>
          <w:b w:val="0"/>
          <w:color w:val="00000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32"/>
          <w:szCs w:val="32"/>
        </w:rPr>
        <w:t>上海交大世界大学学术排名（</w:t>
      </w:r>
      <w:r>
        <w:rPr>
          <w:rStyle w:val="4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最好大学网学术排名）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Style w:val="5"/>
          <w:rFonts w:hint="default" w:ascii="Times New Roman" w:hAnsi="Times New Roman" w:cs="Times New Roman"/>
          <w:color w:val="000000"/>
          <w:sz w:val="32"/>
          <w:szCs w:val="32"/>
          <w:u w:val="none"/>
        </w:rPr>
      </w:pPr>
      <w:r>
        <w:rPr>
          <w:rStyle w:val="5"/>
          <w:rFonts w:hint="default" w:ascii="Times New Roman" w:hAnsi="Times New Roman" w:cs="Times New Roman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Style w:val="5"/>
          <w:rFonts w:hint="default" w:ascii="Times New Roman" w:hAnsi="Times New Roman" w:cs="Times New Roman"/>
          <w:color w:val="000000"/>
          <w:sz w:val="32"/>
          <w:szCs w:val="32"/>
          <w:u w:val="none"/>
        </w:rPr>
        <w:t xml:space="preserve">http://www.zuihaodaxue.com/rankings.html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Style w:val="4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Style w:val="5"/>
          <w:rFonts w:hint="eastAsia" w:eastAsia="仿宋_GB2312" w:cs="Times New Roman"/>
          <w:color w:val="000000"/>
          <w:sz w:val="32"/>
          <w:szCs w:val="32"/>
          <w:u w:val="none"/>
          <w:lang w:eastAsia="zh-CN"/>
        </w:rPr>
        <w:t>（二）</w:t>
      </w:r>
      <w:r>
        <w:rPr>
          <w:rStyle w:val="4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QS世界大学综合排名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Style w:val="5"/>
          <w:rFonts w:hint="default" w:ascii="Times New Roman" w:hAnsi="Times New Roman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fldChar w:fldCharType="begin"/>
      </w:r>
      <w:r>
        <w:rPr>
          <w:rStyle w:val="5"/>
          <w:rFonts w:hint="default" w:ascii="Times New Roman" w:hAnsi="Times New Roman" w:cs="Times New Roman"/>
          <w:color w:val="000000"/>
          <w:sz w:val="32"/>
          <w:szCs w:val="32"/>
          <w:u w:val="none"/>
        </w:rPr>
        <w:instrText xml:space="preserve"> HYPERLINK "http://www.topuniversities.com/" </w:instrTex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000000"/>
          <w:sz w:val="32"/>
          <w:szCs w:val="32"/>
          <w:u w:val="none"/>
        </w:rPr>
        <w:t>http://www.topuniversities.com/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Style w:val="4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Style w:val="5"/>
          <w:rFonts w:hint="eastAsia" w:eastAsia="仿宋_GB2312" w:cs="Times New Roman"/>
          <w:color w:val="000000"/>
          <w:sz w:val="32"/>
          <w:szCs w:val="32"/>
          <w:u w:val="none"/>
          <w:lang w:eastAsia="zh-CN"/>
        </w:rPr>
        <w:t>（三）</w:t>
      </w:r>
      <w:r>
        <w:rPr>
          <w:rStyle w:val="4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泰晤士高等教育世界大学排名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Style w:val="5"/>
          <w:rFonts w:hint="default" w:ascii="Times New Roman" w:hAnsi="Times New Roman" w:cs="Times New Roman"/>
          <w:color w:val="000000"/>
          <w:sz w:val="32"/>
          <w:szCs w:val="32"/>
          <w:u w:val="none"/>
        </w:rPr>
      </w:pPr>
      <w:r>
        <w:rPr>
          <w:rStyle w:val="5"/>
          <w:rFonts w:hint="default" w:ascii="Times New Roman" w:hAnsi="Times New Roman" w:cs="Times New Roman"/>
          <w:color w:val="000000"/>
          <w:sz w:val="32"/>
          <w:szCs w:val="32"/>
          <w:u w:val="none"/>
        </w:rPr>
        <w:t>http://www.timeshighereducation.co.uk/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Style w:val="4"/>
          <w:rFonts w:hint="default" w:ascii="Times New Roman" w:hAnsi="Times New Roman" w:eastAsia="黑体" w:cs="Times New Roman"/>
          <w:b w:val="0"/>
          <w:color w:val="000000"/>
          <w:sz w:val="32"/>
          <w:szCs w:val="32"/>
        </w:rPr>
      </w:pPr>
      <w:r>
        <w:rPr>
          <w:rStyle w:val="4"/>
          <w:rFonts w:hint="default" w:ascii="Times New Roman" w:hAnsi="Times New Roman" w:eastAsia="黑体" w:cs="Times New Roman"/>
          <w:b w:val="0"/>
          <w:color w:val="000000"/>
          <w:sz w:val="32"/>
          <w:szCs w:val="32"/>
          <w:lang w:val="en-US" w:eastAsia="zh-CN"/>
        </w:rPr>
        <w:t xml:space="preserve">    </w:t>
      </w:r>
      <w:r>
        <w:rPr>
          <w:rStyle w:val="4"/>
          <w:rFonts w:hint="default" w:ascii="Times New Roman" w:hAnsi="Times New Roman" w:eastAsia="黑体" w:cs="Times New Roman"/>
          <w:b w:val="0"/>
          <w:color w:val="000000"/>
          <w:sz w:val="32"/>
          <w:szCs w:val="32"/>
        </w:rPr>
        <w:t>二、前50名的学科领域参照以下排名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Style w:val="4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Style w:val="4"/>
          <w:rFonts w:hint="eastAsia" w:eastAsia="仿宋_GB2312" w:cs="Times New Roman"/>
          <w:b w:val="0"/>
          <w:color w:val="00000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32"/>
          <w:szCs w:val="32"/>
        </w:rPr>
        <w:t>上海交大世界大学学术排名（</w:t>
      </w:r>
      <w:r>
        <w:rPr>
          <w:rStyle w:val="4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最好大学网学术排名）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Style w:val="4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Style w:val="5"/>
          <w:rFonts w:hint="default" w:ascii="Times New Roman" w:hAnsi="Times New Roman" w:cs="Times New Roman"/>
          <w:color w:val="000000"/>
          <w:sz w:val="32"/>
          <w:szCs w:val="32"/>
          <w:u w:val="none"/>
        </w:rPr>
        <w:t>http://www.zuihaodaxue.com/rankings.html</w:t>
      </w:r>
      <w:r>
        <w:rPr>
          <w:rStyle w:val="4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Style w:val="4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Style w:val="5"/>
          <w:rFonts w:hint="eastAsia" w:eastAsia="仿宋_GB2312" w:cs="Times New Roman"/>
          <w:color w:val="000000"/>
          <w:sz w:val="32"/>
          <w:szCs w:val="32"/>
          <w:u w:val="none"/>
          <w:lang w:eastAsia="zh-CN"/>
        </w:rPr>
        <w:t>（二）</w:t>
      </w:r>
      <w:r>
        <w:rPr>
          <w:rStyle w:val="4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QS世界大学综合排名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Style w:val="5"/>
          <w:rFonts w:hint="default" w:ascii="Times New Roman" w:hAnsi="Times New Roman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fldChar w:fldCharType="begin"/>
      </w:r>
      <w:r>
        <w:rPr>
          <w:rStyle w:val="5"/>
          <w:rFonts w:hint="default" w:ascii="Times New Roman" w:hAnsi="Times New Roman" w:cs="Times New Roman"/>
          <w:color w:val="000000"/>
          <w:sz w:val="32"/>
          <w:szCs w:val="32"/>
          <w:u w:val="none"/>
        </w:rPr>
        <w:instrText xml:space="preserve"> HYPERLINK "http://www.topuniversities.com/" </w:instrTex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000000"/>
          <w:sz w:val="32"/>
          <w:szCs w:val="32"/>
          <w:u w:val="none"/>
        </w:rPr>
        <w:t>http://www.topuniversities.com/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Style w:val="4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Style w:val="5"/>
          <w:rFonts w:hint="eastAsia" w:eastAsia="仿宋_GB2312" w:cs="Times New Roman"/>
          <w:color w:val="000000"/>
          <w:sz w:val="32"/>
          <w:szCs w:val="32"/>
          <w:u w:val="none"/>
          <w:lang w:eastAsia="zh-CN"/>
        </w:rPr>
        <w:t>（三）</w:t>
      </w:r>
      <w:r>
        <w:rPr>
          <w:rStyle w:val="4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泰晤士高等教育世界大学排名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default" w:ascii="Times New Roman" w:hAnsi="Times New Roman" w:cs="Times New Roman"/>
          <w:color w:val="000000"/>
          <w:sz w:val="32"/>
          <w:szCs w:val="32"/>
          <w:u w:val="none"/>
        </w:rPr>
        <w:t>http://www.timeshighereducation.co.uk/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8644AE-D2C9-4AE2-B206-F8B36E6993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B3CD539-7A40-415F-A73E-B014B36EAF0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D4B9675-7BAF-4D4C-A8BB-B7C8DDB5359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7CA41DB0-E697-4F4A-A0C1-B8CF198178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MzI1MjUzN2I5YTMyYThmNzczOWI3M2RmYjk4MTEifQ=="/>
  </w:docVars>
  <w:rsids>
    <w:rsidRoot w:val="0C234326"/>
    <w:rsid w:val="0C234326"/>
    <w:rsid w:val="4B46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character" w:styleId="5">
    <w:name w:val="Hyperlink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2023-06-07T02:32:00Z</dcterms:created>
  <dc:creator> ..Zhao❄灰灰</dc:creator>
  <cp:lastModifiedBy> ..Zhao❄灰灰</cp:lastModifiedBy>
  <dcterms:modified xsi:type="dcterms:W3CDTF">2024-05-30T01:29:57Z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C87FE37E168A4688A1B29FBBE80F85F4_13</vt:lpwstr>
  </property>
</Properties>
</file>