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C34E" w14:textId="012ECBC7" w:rsidR="00266F5C" w:rsidRDefault="0031412A">
      <w:pPr>
        <w:spacing w:line="580" w:lineRule="exact"/>
        <w:rPr>
          <w:rFonts w:ascii="Times New Roman" w:eastAsia="国标黑体" w:hAnsi="Times New Roman" w:cs="Times New Roman"/>
          <w:sz w:val="32"/>
          <w:szCs w:val="32"/>
        </w:rPr>
      </w:pPr>
      <w:r>
        <w:rPr>
          <w:rFonts w:ascii="Times New Roman" w:eastAsia="国标黑体" w:hAnsi="Times New Roman" w:cs="Times New Roman"/>
          <w:sz w:val="32"/>
          <w:szCs w:val="32"/>
        </w:rPr>
        <w:t>附件</w:t>
      </w:r>
      <w:r w:rsidR="00E603B5">
        <w:rPr>
          <w:rFonts w:ascii="Times New Roman" w:eastAsia="国标黑体" w:hAnsi="Times New Roman" w:cs="Times New Roman"/>
          <w:sz w:val="32"/>
          <w:szCs w:val="32"/>
        </w:rPr>
        <w:t>1</w:t>
      </w:r>
    </w:p>
    <w:p w14:paraId="580F7D0C" w14:textId="77777777" w:rsidR="00266F5C" w:rsidRDefault="00266F5C">
      <w:pPr>
        <w:adjustRightInd w:val="0"/>
        <w:snapToGrid w:val="0"/>
        <w:jc w:val="center"/>
        <w:rPr>
          <w:rFonts w:ascii="Times New Roman" w:eastAsia="方正小标宋简体" w:hAnsi="Times New Roman" w:cs="Times New Roman"/>
          <w:sz w:val="48"/>
          <w:szCs w:val="48"/>
        </w:rPr>
      </w:pPr>
    </w:p>
    <w:p w14:paraId="653D1CE9" w14:textId="77777777" w:rsidR="00266F5C" w:rsidRDefault="00266F5C">
      <w:pPr>
        <w:adjustRightInd w:val="0"/>
        <w:snapToGrid w:val="0"/>
        <w:spacing w:line="440" w:lineRule="exact"/>
        <w:jc w:val="center"/>
        <w:rPr>
          <w:rFonts w:ascii="Times New Roman" w:eastAsia="方正小标宋简体" w:hAnsi="Times New Roman" w:cs="Times New Roman"/>
          <w:sz w:val="48"/>
          <w:szCs w:val="48"/>
        </w:rPr>
      </w:pPr>
    </w:p>
    <w:p w14:paraId="748AF188" w14:textId="77777777" w:rsidR="00266F5C" w:rsidRDefault="00266F5C">
      <w:pPr>
        <w:adjustRightInd w:val="0"/>
        <w:snapToGrid w:val="0"/>
        <w:jc w:val="center"/>
        <w:rPr>
          <w:rFonts w:ascii="Times New Roman" w:eastAsia="方正小标宋简体" w:hAnsi="Times New Roman" w:cs="Times New Roman"/>
          <w:sz w:val="48"/>
          <w:szCs w:val="48"/>
        </w:rPr>
      </w:pPr>
    </w:p>
    <w:p w14:paraId="1160D4E9" w14:textId="77777777" w:rsidR="00266F5C" w:rsidRDefault="00266F5C">
      <w:pPr>
        <w:adjustRightInd w:val="0"/>
        <w:snapToGrid w:val="0"/>
        <w:jc w:val="center"/>
        <w:rPr>
          <w:rFonts w:ascii="Times New Roman" w:eastAsia="方正小标宋简体" w:hAnsi="Times New Roman" w:cs="Times New Roman"/>
          <w:sz w:val="48"/>
          <w:szCs w:val="48"/>
        </w:rPr>
      </w:pPr>
    </w:p>
    <w:p w14:paraId="4AD4B4B4" w14:textId="77777777" w:rsidR="00266F5C" w:rsidRDefault="0031412A">
      <w:pPr>
        <w:spacing w:line="860" w:lineRule="exact"/>
        <w:jc w:val="center"/>
        <w:rPr>
          <w:rFonts w:ascii="Times New Roman" w:eastAsia="方正小标宋简体" w:hAnsi="Times New Roman" w:cs="Times New Roman"/>
          <w:sz w:val="52"/>
          <w:szCs w:val="52"/>
        </w:rPr>
      </w:pPr>
      <w:r>
        <w:rPr>
          <w:rFonts w:ascii="Times New Roman" w:eastAsia="方正小标宋简体" w:hAnsi="Times New Roman" w:cs="Times New Roman"/>
          <w:sz w:val="52"/>
          <w:szCs w:val="52"/>
        </w:rPr>
        <w:t>教育部甘肃高等研究院校企联合</w:t>
      </w:r>
    </w:p>
    <w:p w14:paraId="5D2530DC" w14:textId="77777777" w:rsidR="00266F5C" w:rsidRDefault="0031412A">
      <w:pPr>
        <w:spacing w:line="860" w:lineRule="exact"/>
        <w:jc w:val="center"/>
        <w:rPr>
          <w:rFonts w:ascii="Times New Roman" w:eastAsia="方正小标宋简体" w:hAnsi="Times New Roman" w:cs="Times New Roman"/>
          <w:sz w:val="52"/>
          <w:szCs w:val="52"/>
        </w:rPr>
      </w:pPr>
      <w:r>
        <w:rPr>
          <w:rFonts w:ascii="Times New Roman" w:eastAsia="方正小标宋简体" w:hAnsi="Times New Roman" w:cs="Times New Roman"/>
          <w:sz w:val="52"/>
          <w:szCs w:val="52"/>
        </w:rPr>
        <w:t>研究生培养协议书</w:t>
      </w:r>
    </w:p>
    <w:p w14:paraId="76D04F18" w14:textId="77777777" w:rsidR="00266F5C" w:rsidRDefault="0031412A">
      <w:pPr>
        <w:spacing w:beforeLines="100" w:before="312" w:afterLines="150" w:after="468" w:line="360" w:lineRule="auto"/>
        <w:jc w:val="center"/>
        <w:rPr>
          <w:rFonts w:ascii="Times New Roman" w:eastAsia="楷体_GB2312" w:hAnsi="Times New Roman" w:cs="Times New Roman"/>
          <w:sz w:val="40"/>
          <w:szCs w:val="48"/>
        </w:rPr>
      </w:pPr>
      <w:r>
        <w:rPr>
          <w:rFonts w:ascii="Times New Roman" w:eastAsia="楷体_GB2312" w:hAnsi="Times New Roman" w:cs="Times New Roman"/>
          <w:sz w:val="44"/>
          <w:szCs w:val="52"/>
        </w:rPr>
        <w:t>（</w:t>
      </w:r>
      <w:r>
        <w:rPr>
          <w:rFonts w:ascii="Times New Roman" w:eastAsia="楷体_GB2312" w:hAnsi="Times New Roman" w:cs="Times New Roman"/>
          <w:sz w:val="44"/>
          <w:szCs w:val="44"/>
        </w:rPr>
        <w:t>模</w:t>
      </w:r>
      <w:r>
        <w:rPr>
          <w:rFonts w:ascii="Times New Roman" w:eastAsia="楷体_GB2312" w:hAnsi="Times New Roman" w:cs="Times New Roman"/>
          <w:sz w:val="44"/>
          <w:szCs w:val="44"/>
        </w:rPr>
        <w:t xml:space="preserve"> </w:t>
      </w:r>
      <w:r>
        <w:rPr>
          <w:rFonts w:ascii="Times New Roman" w:eastAsia="楷体_GB2312" w:hAnsi="Times New Roman" w:cs="Times New Roman"/>
          <w:sz w:val="44"/>
          <w:szCs w:val="44"/>
        </w:rPr>
        <w:t>板</w:t>
      </w:r>
      <w:r>
        <w:rPr>
          <w:rFonts w:ascii="Times New Roman" w:eastAsia="楷体_GB2312" w:hAnsi="Times New Roman" w:cs="Times New Roman"/>
          <w:sz w:val="44"/>
          <w:szCs w:val="52"/>
        </w:rPr>
        <w:t>）</w:t>
      </w:r>
    </w:p>
    <w:p w14:paraId="3077507E" w14:textId="77777777" w:rsidR="00266F5C" w:rsidRDefault="00266F5C">
      <w:pPr>
        <w:rPr>
          <w:rFonts w:ascii="Times New Roman" w:eastAsia="仿宋_GB2312" w:hAnsi="Times New Roman" w:cs="Times New Roman"/>
          <w:sz w:val="32"/>
          <w:szCs w:val="32"/>
        </w:rPr>
      </w:pPr>
    </w:p>
    <w:p w14:paraId="6C57C684" w14:textId="77777777" w:rsidR="00266F5C" w:rsidRDefault="00266F5C">
      <w:pPr>
        <w:rPr>
          <w:rFonts w:ascii="Times New Roman" w:eastAsia="仿宋_GB2312" w:hAnsi="Times New Roman" w:cs="Times New Roman"/>
          <w:sz w:val="32"/>
          <w:szCs w:val="32"/>
        </w:rPr>
      </w:pPr>
    </w:p>
    <w:p w14:paraId="7E67A07F" w14:textId="77777777" w:rsidR="00266F5C" w:rsidRDefault="00266F5C">
      <w:pPr>
        <w:rPr>
          <w:rFonts w:ascii="Times New Roman" w:eastAsia="仿宋_GB2312" w:hAnsi="Times New Roman" w:cs="Times New Roman"/>
          <w:sz w:val="32"/>
          <w:szCs w:val="32"/>
        </w:rPr>
      </w:pPr>
    </w:p>
    <w:p w14:paraId="688533BA" w14:textId="77777777" w:rsidR="00266F5C" w:rsidRDefault="00266F5C">
      <w:pPr>
        <w:rPr>
          <w:rFonts w:ascii="Times New Roman" w:eastAsia="仿宋_GB2312" w:hAnsi="Times New Roman" w:cs="Times New Roman"/>
          <w:sz w:val="32"/>
          <w:szCs w:val="32"/>
        </w:rPr>
      </w:pPr>
    </w:p>
    <w:p w14:paraId="591E4FB2" w14:textId="77777777" w:rsidR="00266F5C" w:rsidRDefault="00266F5C">
      <w:pPr>
        <w:rPr>
          <w:rFonts w:ascii="Times New Roman" w:eastAsia="仿宋_GB2312" w:hAnsi="Times New Roman" w:cs="Times New Roman"/>
          <w:sz w:val="32"/>
          <w:szCs w:val="32"/>
        </w:rPr>
      </w:pPr>
    </w:p>
    <w:p w14:paraId="7AE4336E" w14:textId="77777777" w:rsidR="00266F5C" w:rsidRDefault="00266F5C">
      <w:pPr>
        <w:rPr>
          <w:rFonts w:ascii="Times New Roman" w:eastAsia="仿宋_GB2312" w:hAnsi="Times New Roman" w:cs="Times New Roman"/>
          <w:sz w:val="32"/>
          <w:szCs w:val="32"/>
        </w:rPr>
      </w:pPr>
    </w:p>
    <w:p w14:paraId="1F960603" w14:textId="77777777" w:rsidR="00266F5C" w:rsidRDefault="00266F5C">
      <w:pPr>
        <w:rPr>
          <w:rFonts w:ascii="Times New Roman" w:eastAsia="仿宋_GB2312" w:hAnsi="Times New Roman" w:cs="Times New Roman"/>
          <w:sz w:val="32"/>
          <w:szCs w:val="32"/>
        </w:rPr>
      </w:pPr>
    </w:p>
    <w:p w14:paraId="59716F17" w14:textId="77777777" w:rsidR="00266F5C" w:rsidRDefault="00266F5C">
      <w:pPr>
        <w:rPr>
          <w:rFonts w:ascii="Times New Roman" w:eastAsia="仿宋_GB2312" w:hAnsi="Times New Roman" w:cs="Times New Roman"/>
          <w:sz w:val="32"/>
          <w:szCs w:val="32"/>
        </w:rPr>
      </w:pPr>
    </w:p>
    <w:p w14:paraId="6FBFA290" w14:textId="77777777" w:rsidR="00266F5C" w:rsidRDefault="00266F5C">
      <w:pPr>
        <w:rPr>
          <w:rFonts w:ascii="Times New Roman" w:eastAsia="仿宋_GB2312" w:hAnsi="Times New Roman" w:cs="Times New Roman"/>
          <w:sz w:val="32"/>
          <w:szCs w:val="32"/>
        </w:rPr>
      </w:pPr>
    </w:p>
    <w:p w14:paraId="25CC6D05" w14:textId="77777777" w:rsidR="00266F5C" w:rsidRDefault="00266F5C">
      <w:pPr>
        <w:rPr>
          <w:rFonts w:ascii="Times New Roman" w:eastAsia="仿宋_GB2312" w:hAnsi="Times New Roman" w:cs="Times New Roman"/>
          <w:sz w:val="32"/>
          <w:szCs w:val="32"/>
        </w:rPr>
      </w:pPr>
    </w:p>
    <w:p w14:paraId="2E7F124A" w14:textId="77777777" w:rsidR="00266F5C" w:rsidRDefault="00266F5C">
      <w:pPr>
        <w:rPr>
          <w:rFonts w:ascii="Times New Roman" w:eastAsia="仿宋_GB2312" w:hAnsi="Times New Roman" w:cs="Times New Roman"/>
          <w:sz w:val="32"/>
          <w:szCs w:val="32"/>
        </w:rPr>
      </w:pPr>
    </w:p>
    <w:p w14:paraId="5BED6092" w14:textId="77777777" w:rsidR="00266F5C" w:rsidRDefault="0031412A">
      <w:pPr>
        <w:jc w:val="center"/>
        <w:rPr>
          <w:rFonts w:ascii="Times New Roman" w:eastAsia="楷体" w:hAnsi="Times New Roman"/>
          <w:sz w:val="28"/>
          <w:szCs w:val="28"/>
        </w:rPr>
        <w:sectPr w:rsidR="00266F5C">
          <w:footerReference w:type="default" r:id="rId7"/>
          <w:pgSz w:w="11906" w:h="16838"/>
          <w:pgMar w:top="1440" w:right="1800" w:bottom="1440" w:left="1800" w:header="851" w:footer="992" w:gutter="0"/>
          <w:cols w:space="425"/>
          <w:docGrid w:type="lines" w:linePitch="312"/>
        </w:sectPr>
      </w:pPr>
      <w:r>
        <w:rPr>
          <w:rFonts w:ascii="Times New Roman" w:eastAsia="楷体" w:hAnsi="Times New Roman" w:cs="Times New Roman"/>
          <w:sz w:val="36"/>
          <w:szCs w:val="36"/>
        </w:rPr>
        <w:t>教育部甘肃高等研究院制</w:t>
      </w:r>
    </w:p>
    <w:p w14:paraId="3C9EAA04" w14:textId="77777777" w:rsidR="00266F5C" w:rsidRDefault="0031412A">
      <w:pPr>
        <w:spacing w:beforeLines="200" w:before="624" w:afterLines="150" w:after="468" w:line="680" w:lineRule="exact"/>
        <w:jc w:val="center"/>
        <w:rPr>
          <w:rFonts w:ascii="Times New Roman" w:eastAsia="方正小标宋简体" w:hAnsi="Times New Roman" w:cs="Times New Roman"/>
          <w:b/>
          <w:bCs/>
          <w:sz w:val="40"/>
          <w:szCs w:val="40"/>
        </w:rPr>
      </w:pPr>
      <w:r>
        <w:rPr>
          <w:rFonts w:ascii="Times New Roman" w:eastAsia="方正小标宋简体" w:hAnsi="Times New Roman" w:cs="Times New Roman"/>
          <w:b/>
          <w:bCs/>
          <w:sz w:val="40"/>
          <w:szCs w:val="40"/>
        </w:rPr>
        <w:lastRenderedPageBreak/>
        <w:t>说</w:t>
      </w:r>
      <w:r>
        <w:rPr>
          <w:rFonts w:ascii="Times New Roman" w:eastAsia="方正小标宋简体" w:hAnsi="Times New Roman" w:cs="Times New Roman"/>
          <w:b/>
          <w:bCs/>
          <w:sz w:val="40"/>
          <w:szCs w:val="40"/>
        </w:rPr>
        <w:t xml:space="preserve">  </w:t>
      </w:r>
      <w:r>
        <w:rPr>
          <w:rFonts w:ascii="Times New Roman" w:eastAsia="方正小标宋简体" w:hAnsi="Times New Roman" w:cs="Times New Roman"/>
          <w:b/>
          <w:bCs/>
          <w:sz w:val="40"/>
          <w:szCs w:val="40"/>
        </w:rPr>
        <w:t>明</w:t>
      </w:r>
    </w:p>
    <w:p w14:paraId="2DED214A" w14:textId="77777777" w:rsidR="00266F5C" w:rsidRDefault="0031412A">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本协议为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一生一议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，由学校、企业、校内导师及研究生本人签字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盖章后生效。协议共需签署</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份，四方各执</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教育部</w:t>
      </w:r>
      <w:r>
        <w:rPr>
          <w:rFonts w:ascii="Times New Roman" w:eastAsia="仿宋_GB2312" w:hAnsi="Times New Roman" w:cs="Times New Roman"/>
          <w:sz w:val="32"/>
          <w:szCs w:val="32"/>
        </w:rPr>
        <w:t>甘肃高等研究院备存</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14:paraId="7D22D272" w14:textId="77777777" w:rsidR="00266F5C" w:rsidRDefault="0031412A">
      <w:pPr>
        <w:spacing w:line="580" w:lineRule="exact"/>
        <w:ind w:firstLineChars="200" w:firstLine="640"/>
        <w:rPr>
          <w:rFonts w:ascii="Times New Roman" w:eastAsia="仿宋_GB2312" w:hAnsi="Times New Roman"/>
          <w:sz w:val="32"/>
          <w:szCs w:val="32"/>
        </w:rPr>
        <w:sectPr w:rsidR="00266F5C">
          <w:footerReference w:type="default" r:id="rId8"/>
          <w:pgSz w:w="11906" w:h="16838"/>
          <w:pgMar w:top="1440" w:right="1531" w:bottom="1440" w:left="1587" w:header="851" w:footer="992" w:gutter="0"/>
          <w:pgNumType w:start="1"/>
          <w:cols w:space="425"/>
          <w:docGrid w:type="lines" w:linePitch="312"/>
        </w:sect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协议未尽事宜，相关方可根据实际情况签署补充协议，经四方正式签署的补充协议与本协议具有相同的法律效力。</w:t>
      </w:r>
    </w:p>
    <w:p w14:paraId="3BF052F4" w14:textId="77777777" w:rsidR="00266F5C" w:rsidRDefault="0031412A">
      <w:pPr>
        <w:spacing w:beforeLines="150" w:before="468" w:line="70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lastRenderedPageBreak/>
        <w:t>教育部甘肃高等研究院校企联合</w:t>
      </w:r>
    </w:p>
    <w:p w14:paraId="0DAB3814" w14:textId="77777777" w:rsidR="00266F5C" w:rsidRDefault="0031412A">
      <w:pPr>
        <w:numPr>
          <w:ilvl w:val="255"/>
          <w:numId w:val="0"/>
        </w:numPr>
        <w:spacing w:afterLines="150" w:after="468" w:line="700" w:lineRule="exact"/>
        <w:jc w:val="center"/>
        <w:rPr>
          <w:rFonts w:ascii="Times New Roman" w:eastAsia="仿宋_GB2312" w:hAnsi="Times New Roman" w:cs="Times New Roman"/>
          <w:sz w:val="32"/>
          <w:szCs w:val="32"/>
        </w:rPr>
      </w:pPr>
      <w:r>
        <w:rPr>
          <w:rFonts w:ascii="Times New Roman" w:eastAsia="方正小标宋简体" w:hAnsi="Times New Roman" w:cs="Times New Roman"/>
          <w:spacing w:val="6"/>
          <w:sz w:val="44"/>
          <w:szCs w:val="44"/>
        </w:rPr>
        <w:t>研究生培养协议</w:t>
      </w:r>
      <w:r>
        <w:rPr>
          <w:rFonts w:ascii="Times New Roman" w:eastAsia="方正小标宋简体" w:hAnsi="Times New Roman" w:cs="Times New Roman" w:hint="eastAsia"/>
          <w:spacing w:val="6"/>
          <w:sz w:val="44"/>
          <w:szCs w:val="44"/>
        </w:rPr>
        <w:t>书</w:t>
      </w:r>
    </w:p>
    <w:p w14:paraId="7C931E25" w14:textId="77777777" w:rsidR="00266F5C" w:rsidRDefault="0031412A">
      <w:pPr>
        <w:spacing w:line="580" w:lineRule="exact"/>
        <w:rPr>
          <w:rFonts w:ascii="Times New Roman" w:eastAsia="仿宋_GB2312" w:hAnsi="Times New Roman" w:cs="Times New Roman"/>
          <w:sz w:val="32"/>
          <w:szCs w:val="32"/>
          <w:u w:val="single"/>
        </w:rPr>
      </w:pPr>
      <w:r>
        <w:rPr>
          <w:rFonts w:ascii="Times New Roman" w:eastAsia="仿宋_GB2312" w:hAnsi="Times New Roman" w:cs="Times New Roman"/>
          <w:b/>
          <w:bCs/>
          <w:sz w:val="32"/>
          <w:szCs w:val="32"/>
        </w:rPr>
        <w:t>甲方（参建高校）</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（高校全称）</w:t>
      </w:r>
      <w:r>
        <w:rPr>
          <w:rFonts w:ascii="Times New Roman" w:eastAsia="仿宋_GB2312" w:hAnsi="Times New Roman" w:cs="Times New Roman"/>
          <w:sz w:val="32"/>
          <w:szCs w:val="32"/>
          <w:u w:val="single"/>
        </w:rPr>
        <w:t xml:space="preserve">            </w:t>
      </w:r>
    </w:p>
    <w:p w14:paraId="32F86B33" w14:textId="77777777" w:rsidR="00266F5C" w:rsidRDefault="0031412A">
      <w:pPr>
        <w:spacing w:line="58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乙方（参建企业）</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（企业全称）</w:t>
      </w:r>
      <w:r>
        <w:rPr>
          <w:rFonts w:ascii="Times New Roman" w:eastAsia="仿宋_GB2312" w:hAnsi="Times New Roman" w:cs="Times New Roman"/>
          <w:sz w:val="32"/>
          <w:szCs w:val="32"/>
          <w:u w:val="single"/>
        </w:rPr>
        <w:t xml:space="preserve">            </w:t>
      </w:r>
    </w:p>
    <w:p w14:paraId="7F3563CF" w14:textId="77777777" w:rsidR="00266F5C" w:rsidRDefault="0031412A">
      <w:pPr>
        <w:spacing w:line="58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丙方（校内导师）</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（校内导师姓名）</w:t>
      </w:r>
      <w:r>
        <w:rPr>
          <w:rFonts w:ascii="Times New Roman" w:eastAsia="仿宋_GB2312" w:hAnsi="Times New Roman" w:cs="Times New Roman"/>
          <w:sz w:val="32"/>
          <w:szCs w:val="32"/>
          <w:u w:val="single"/>
        </w:rPr>
        <w:t xml:space="preserve">          </w:t>
      </w:r>
    </w:p>
    <w:p w14:paraId="3E42E5B3" w14:textId="77777777" w:rsidR="00266F5C" w:rsidRDefault="0031412A">
      <w:pPr>
        <w:spacing w:line="58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丁方（</w:t>
      </w:r>
      <w:r>
        <w:rPr>
          <w:rFonts w:ascii="Times New Roman" w:eastAsia="仿宋_GB2312" w:hAnsi="Times New Roman" w:cs="Times New Roman" w:hint="eastAsia"/>
          <w:b/>
          <w:bCs/>
          <w:sz w:val="32"/>
          <w:szCs w:val="32"/>
        </w:rPr>
        <w:t>全日制</w:t>
      </w:r>
      <w:r>
        <w:rPr>
          <w:rFonts w:ascii="Times New Roman" w:eastAsia="仿宋_GB2312" w:hAnsi="Times New Roman" w:cs="Times New Roman"/>
          <w:b/>
          <w:bCs/>
          <w:sz w:val="32"/>
          <w:szCs w:val="32"/>
        </w:rPr>
        <w:t>研究生）</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（研究生姓名）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u w:val="single"/>
        </w:rPr>
        <w:t xml:space="preserve">     </w:t>
      </w:r>
    </w:p>
    <w:p w14:paraId="2772D447" w14:textId="77777777" w:rsidR="00266F5C" w:rsidRDefault="00266F5C">
      <w:pPr>
        <w:rPr>
          <w:rFonts w:ascii="Times New Roman" w:eastAsia="仿宋_GB2312" w:hAnsi="Times New Roman" w:cs="Times New Roman"/>
          <w:sz w:val="32"/>
          <w:szCs w:val="32"/>
          <w:u w:val="thick"/>
        </w:rPr>
      </w:pPr>
    </w:p>
    <w:p w14:paraId="7B466FDF"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根据《教育部高等研究院建设与管理暂行办法》及教育部甘肃高等研究院校企联合研究生培养相关规定，经甲乙丙丁四方协商，</w:t>
      </w:r>
      <w:proofErr w:type="gramStart"/>
      <w:r>
        <w:rPr>
          <w:rFonts w:ascii="Times New Roman" w:eastAsia="仿宋_GB2312" w:hAnsi="Times New Roman" w:cs="Times New Roman"/>
          <w:sz w:val="32"/>
          <w:szCs w:val="32"/>
        </w:rPr>
        <w:t>现就校企</w:t>
      </w:r>
      <w:proofErr w:type="gramEnd"/>
      <w:r>
        <w:rPr>
          <w:rFonts w:ascii="Times New Roman" w:eastAsia="仿宋_GB2312" w:hAnsi="Times New Roman" w:cs="Times New Roman"/>
          <w:sz w:val="32"/>
          <w:szCs w:val="32"/>
        </w:rPr>
        <w:t>联合</w:t>
      </w:r>
      <w:r>
        <w:rPr>
          <w:rFonts w:ascii="Times New Roman" w:eastAsia="仿宋_GB2312" w:hAnsi="Times New Roman" w:cs="Times New Roman" w:hint="eastAsia"/>
          <w:sz w:val="32"/>
          <w:szCs w:val="32"/>
        </w:rPr>
        <w:t>研究生</w:t>
      </w:r>
      <w:r>
        <w:rPr>
          <w:rFonts w:ascii="Times New Roman" w:eastAsia="仿宋_GB2312" w:hAnsi="Times New Roman" w:cs="Times New Roman"/>
          <w:sz w:val="32"/>
          <w:szCs w:val="32"/>
        </w:rPr>
        <w:t>培养有关事宜达成如下协议。</w:t>
      </w:r>
    </w:p>
    <w:p w14:paraId="583EB42C" w14:textId="77777777" w:rsidR="00266F5C" w:rsidRDefault="003141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一、基本条款</w:t>
      </w:r>
    </w:p>
    <w:p w14:paraId="7892E70E"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甲方根据教育部甘肃高等研究院校企联合人才培养和科研攻关项目（以下简称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）研究生年度招生计划，按照</w:t>
      </w:r>
      <w:r>
        <w:rPr>
          <w:rFonts w:ascii="Times New Roman" w:eastAsia="仿宋_GB2312" w:hAnsi="Times New Roman" w:cs="Times New Roman" w:hint="eastAsia"/>
          <w:sz w:val="32"/>
          <w:szCs w:val="32"/>
        </w:rPr>
        <w:t>国家</w:t>
      </w:r>
      <w:r>
        <w:rPr>
          <w:rFonts w:ascii="Times New Roman" w:eastAsia="仿宋_GB2312" w:hAnsi="Times New Roman" w:cs="Times New Roman"/>
          <w:sz w:val="32"/>
          <w:szCs w:val="32"/>
        </w:rPr>
        <w:t>招生录取相关规定，录取丁方为本校</w:t>
      </w:r>
      <w:r>
        <w:rPr>
          <w:rFonts w:ascii="Times New Roman" w:eastAsia="仿宋_GB2312" w:hAnsi="Times New Roman" w:cs="Times New Roman"/>
          <w:sz w:val="32"/>
          <w:szCs w:val="32"/>
        </w:rPr>
        <w:t>____</w:t>
      </w:r>
      <w:r>
        <w:rPr>
          <w:rFonts w:ascii="Times New Roman" w:eastAsia="仿宋_GB2312" w:hAnsi="Times New Roman" w:cs="Times New Roman" w:hint="eastAsia"/>
          <w:sz w:val="32"/>
          <w:szCs w:val="32"/>
        </w:rPr>
        <w:t>__</w:t>
      </w:r>
      <w:r>
        <w:rPr>
          <w:rFonts w:ascii="Times New Roman" w:eastAsia="仿宋_GB2312" w:hAnsi="Times New Roman" w:cs="Times New Roman"/>
          <w:sz w:val="32"/>
          <w:szCs w:val="32"/>
        </w:rPr>
        <w:t>__________</w:t>
      </w:r>
      <w:r>
        <w:rPr>
          <w:rFonts w:ascii="Times New Roman" w:eastAsia="仿宋_GB2312" w:hAnsi="Times New Roman" w:cs="Times New Roman"/>
          <w:sz w:val="32"/>
          <w:szCs w:val="32"/>
        </w:rPr>
        <w:t>学院</w:t>
      </w:r>
      <w:r>
        <w:rPr>
          <w:rFonts w:ascii="Times New Roman" w:eastAsia="仿宋_GB2312" w:hAnsi="Times New Roman" w:cs="Times New Roman"/>
          <w:sz w:val="32"/>
          <w:szCs w:val="32"/>
        </w:rPr>
        <w:t>_____</w:t>
      </w:r>
      <w:r>
        <w:rPr>
          <w:rFonts w:ascii="Times New Roman" w:eastAsia="仿宋_GB2312" w:hAnsi="Times New Roman" w:cs="Times New Roman"/>
          <w:sz w:val="32"/>
          <w:szCs w:val="32"/>
        </w:rPr>
        <w:t>级</w:t>
      </w:r>
      <w:r>
        <w:rPr>
          <w:rFonts w:ascii="Times New Roman" w:eastAsia="仿宋_GB2312" w:hAnsi="Times New Roman" w:cs="Times New Roman"/>
          <w:sz w:val="32"/>
          <w:szCs w:val="32"/>
        </w:rPr>
        <w:t>________________</w:t>
      </w:r>
      <w:r>
        <w:rPr>
          <w:rFonts w:ascii="Times New Roman" w:eastAsia="仿宋_GB2312" w:hAnsi="Times New Roman" w:cs="Times New Roman"/>
          <w:sz w:val="32"/>
          <w:szCs w:val="32"/>
        </w:rPr>
        <w:t>专业</w:t>
      </w:r>
      <w:r>
        <w:rPr>
          <w:rFonts w:ascii="Times New Roman" w:eastAsia="仿宋_GB2312" w:hAnsi="Times New Roman" w:cs="Times New Roman" w:hint="eastAsia"/>
          <w:sz w:val="32"/>
          <w:szCs w:val="32"/>
        </w:rPr>
        <w:t>全日制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sym w:font="Wingdings 2" w:char="00A3"/>
      </w:r>
      <w:r>
        <w:rPr>
          <w:rFonts w:ascii="Times New Roman" w:eastAsia="仿宋_GB2312" w:hAnsi="Times New Roman" w:cs="Times New Roman"/>
          <w:sz w:val="32"/>
          <w:szCs w:val="32"/>
        </w:rPr>
        <w:t>博士</w:t>
      </w:r>
      <w:r>
        <w:rPr>
          <w:rFonts w:ascii="Times New Roman" w:eastAsia="仿宋_GB2312" w:hAnsi="Times New Roman" w:cs="Times New Roman"/>
          <w:sz w:val="32"/>
          <w:szCs w:val="32"/>
        </w:rPr>
        <w:t>/</w:t>
      </w:r>
      <w:r>
        <w:rPr>
          <w:rFonts w:ascii="Times New Roman" w:eastAsia="仿宋_GB2312" w:hAnsi="Times New Roman" w:cs="Times New Roman"/>
          <w:sz w:val="32"/>
          <w:szCs w:val="32"/>
        </w:rPr>
        <w:sym w:font="Wingdings 2" w:char="00A3"/>
      </w:r>
      <w:r>
        <w:rPr>
          <w:rFonts w:ascii="Times New Roman" w:eastAsia="仿宋_GB2312" w:hAnsi="Times New Roman" w:cs="Times New Roman"/>
          <w:sz w:val="32"/>
          <w:szCs w:val="32"/>
        </w:rPr>
        <w:t>硕士）研究生。</w:t>
      </w:r>
    </w:p>
    <w:p w14:paraId="36B6F395"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甲方按照产教融合、工学交替模式对丁方进行培养。丁方</w:t>
      </w:r>
      <w:r>
        <w:rPr>
          <w:rFonts w:ascii="Times New Roman" w:eastAsia="仿宋_GB2312" w:hAnsi="Times New Roman" w:cs="Times New Roman" w:hint="eastAsia"/>
          <w:sz w:val="32"/>
          <w:szCs w:val="32"/>
        </w:rPr>
        <w:t>在甲方进行学籍注册，</w:t>
      </w:r>
      <w:r>
        <w:rPr>
          <w:rFonts w:ascii="Times New Roman" w:eastAsia="仿宋_GB2312" w:hAnsi="Times New Roman" w:cs="Times New Roman"/>
          <w:sz w:val="32"/>
          <w:szCs w:val="32"/>
        </w:rPr>
        <w:t>在学制内</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甲方规定缴纳学费</w:t>
      </w:r>
      <w:r>
        <w:rPr>
          <w:rFonts w:ascii="Times New Roman" w:eastAsia="仿宋_GB2312" w:hAnsi="Times New Roman" w:cs="Times New Roman"/>
          <w:color w:val="000000"/>
          <w:sz w:val="32"/>
          <w:szCs w:val="32"/>
        </w:rPr>
        <w:t>。丁方</w:t>
      </w:r>
      <w:r>
        <w:rPr>
          <w:rFonts w:ascii="Times New Roman" w:eastAsia="仿宋_GB2312" w:hAnsi="Times New Roman" w:cs="Times New Roman" w:hint="eastAsia"/>
          <w:color w:val="000000"/>
          <w:sz w:val="32"/>
          <w:szCs w:val="32"/>
        </w:rPr>
        <w:t>在</w:t>
      </w:r>
      <w:r>
        <w:rPr>
          <w:rFonts w:ascii="Times New Roman" w:eastAsia="仿宋_GB2312" w:hAnsi="Times New Roman" w:cs="Times New Roman"/>
          <w:color w:val="000000"/>
          <w:sz w:val="32"/>
          <w:szCs w:val="32"/>
        </w:rPr>
        <w:t>甲方规定</w:t>
      </w:r>
      <w:r>
        <w:rPr>
          <w:rFonts w:ascii="Times New Roman" w:eastAsia="仿宋_GB2312" w:hAnsi="Times New Roman" w:cs="Times New Roman" w:hint="eastAsia"/>
          <w:color w:val="000000"/>
          <w:sz w:val="32"/>
          <w:szCs w:val="32"/>
        </w:rPr>
        <w:t>的学习年限内完成</w:t>
      </w:r>
      <w:r>
        <w:rPr>
          <w:rFonts w:ascii="Times New Roman" w:eastAsia="仿宋_GB2312" w:hAnsi="Times New Roman" w:cs="Times New Roman"/>
          <w:color w:val="000000"/>
          <w:sz w:val="32"/>
          <w:szCs w:val="32"/>
        </w:rPr>
        <w:t>学业后，由甲方颁发相应学历证书和学位证书。</w:t>
      </w:r>
    </w:p>
    <w:p w14:paraId="23AB5965"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甲乙双方共同商定</w:t>
      </w:r>
      <w:r>
        <w:rPr>
          <w:rFonts w:ascii="Times New Roman" w:eastAsia="仿宋_GB2312" w:hAnsi="Times New Roman" w:cs="Times New Roman" w:hint="eastAsia"/>
          <w:sz w:val="32"/>
          <w:szCs w:val="32"/>
        </w:rPr>
        <w:t>丁</w:t>
      </w:r>
      <w:r>
        <w:rPr>
          <w:rFonts w:ascii="Times New Roman" w:eastAsia="仿宋_GB2312" w:hAnsi="Times New Roman" w:cs="Times New Roman"/>
          <w:sz w:val="32"/>
          <w:szCs w:val="32"/>
        </w:rPr>
        <w:t>方的培养目标、</w:t>
      </w:r>
      <w:r>
        <w:rPr>
          <w:rFonts w:ascii="Times New Roman" w:eastAsia="仿宋_GB2312" w:hAnsi="Times New Roman" w:cs="Times New Roman" w:hint="eastAsia"/>
          <w:sz w:val="32"/>
          <w:szCs w:val="32"/>
        </w:rPr>
        <w:t>共同制定</w:t>
      </w:r>
      <w:r>
        <w:rPr>
          <w:rFonts w:ascii="Times New Roman" w:eastAsia="仿宋_GB2312" w:hAnsi="Times New Roman" w:cs="Times New Roman"/>
          <w:sz w:val="32"/>
          <w:szCs w:val="32"/>
        </w:rPr>
        <w:t>培养方案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共同参与培养过程，及时解决联合培养工作中遇到的困难和问题，充分发挥各自在专业实践和一线育人方面的优势。</w:t>
      </w:r>
    </w:p>
    <w:p w14:paraId="7F914F5B"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甲乙双方共同组成校企导师组，按照培养方案对丁方的思想道德、专业知识、实践能力、职业素养等方面进行全过程培养。丁方应接受丙方和乙方导师的指导，</w:t>
      </w:r>
      <w:r>
        <w:rPr>
          <w:rFonts w:ascii="Times New Roman" w:eastAsia="仿宋_GB2312" w:hAnsi="Times New Roman" w:cs="Times New Roman" w:hint="eastAsia"/>
          <w:sz w:val="32"/>
          <w:szCs w:val="32"/>
        </w:rPr>
        <w:t>参加</w:t>
      </w:r>
      <w:r>
        <w:rPr>
          <w:rFonts w:ascii="Times New Roman" w:eastAsia="仿宋_GB2312" w:hAnsi="Times New Roman" w:cs="Times New Roman"/>
          <w:sz w:val="32"/>
          <w:szCs w:val="32"/>
        </w:rPr>
        <w:t>课程学习、专业实践以及其他培</w:t>
      </w:r>
      <w:r>
        <w:rPr>
          <w:rFonts w:ascii="Times New Roman" w:eastAsia="仿宋_GB2312" w:hAnsi="Times New Roman" w:cs="Times New Roman"/>
          <w:sz w:val="32"/>
          <w:szCs w:val="32"/>
        </w:rPr>
        <w:t>养环节。</w:t>
      </w:r>
    </w:p>
    <w:p w14:paraId="049E43D5"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丁方在乙方</w:t>
      </w:r>
      <w:proofErr w:type="gramStart"/>
      <w:r>
        <w:rPr>
          <w:rFonts w:ascii="Times New Roman" w:eastAsia="仿宋_GB2312" w:hAnsi="Times New Roman" w:cs="Times New Roman"/>
          <w:sz w:val="32"/>
          <w:szCs w:val="32"/>
        </w:rPr>
        <w:t>入企科研</w:t>
      </w:r>
      <w:proofErr w:type="gramEnd"/>
      <w:r>
        <w:rPr>
          <w:rFonts w:ascii="Times New Roman" w:eastAsia="仿宋_GB2312" w:hAnsi="Times New Roman" w:cs="Times New Roman"/>
          <w:sz w:val="32"/>
          <w:szCs w:val="32"/>
        </w:rPr>
        <w:t>实践</w:t>
      </w:r>
      <w:r>
        <w:rPr>
          <w:rFonts w:ascii="Times New Roman" w:eastAsia="仿宋_GB2312" w:hAnsi="Times New Roman" w:cs="Times New Roman" w:hint="eastAsia"/>
          <w:sz w:val="32"/>
          <w:szCs w:val="32"/>
        </w:rPr>
        <w:t>累计不少于</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丙方和乙方导师以项目为依托，根据甲乙双方相关规章制度</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，共同制定丁方入</w:t>
      </w:r>
      <w:proofErr w:type="gramStart"/>
      <w:r>
        <w:rPr>
          <w:rFonts w:ascii="Times New Roman" w:eastAsia="仿宋_GB2312" w:hAnsi="Times New Roman" w:cs="Times New Roman"/>
          <w:sz w:val="32"/>
          <w:szCs w:val="32"/>
        </w:rPr>
        <w:t>企科研</w:t>
      </w:r>
      <w:proofErr w:type="gramEnd"/>
      <w:r>
        <w:rPr>
          <w:rFonts w:ascii="Times New Roman" w:eastAsia="仿宋_GB2312" w:hAnsi="Times New Roman" w:cs="Times New Roman"/>
          <w:sz w:val="32"/>
          <w:szCs w:val="32"/>
        </w:rPr>
        <w:t>实践计划，共同指导丁方开展</w:t>
      </w:r>
      <w:proofErr w:type="gramStart"/>
      <w:r>
        <w:rPr>
          <w:rFonts w:ascii="Times New Roman" w:eastAsia="仿宋_GB2312" w:hAnsi="Times New Roman" w:cs="Times New Roman"/>
          <w:sz w:val="32"/>
          <w:szCs w:val="32"/>
        </w:rPr>
        <w:t>入企科研</w:t>
      </w:r>
      <w:proofErr w:type="gramEnd"/>
      <w:r>
        <w:rPr>
          <w:rFonts w:ascii="Times New Roman" w:eastAsia="仿宋_GB2312" w:hAnsi="Times New Roman" w:cs="Times New Roman"/>
          <w:sz w:val="32"/>
          <w:szCs w:val="32"/>
        </w:rPr>
        <w:t>实践，共同对丁方入</w:t>
      </w:r>
      <w:proofErr w:type="gramStart"/>
      <w:r>
        <w:rPr>
          <w:rFonts w:ascii="Times New Roman" w:eastAsia="仿宋_GB2312" w:hAnsi="Times New Roman" w:cs="Times New Roman"/>
          <w:sz w:val="32"/>
          <w:szCs w:val="32"/>
        </w:rPr>
        <w:t>企科研</w:t>
      </w:r>
      <w:proofErr w:type="gramEnd"/>
      <w:r>
        <w:rPr>
          <w:rFonts w:ascii="Times New Roman" w:eastAsia="仿宋_GB2312" w:hAnsi="Times New Roman" w:cs="Times New Roman"/>
          <w:sz w:val="32"/>
          <w:szCs w:val="32"/>
        </w:rPr>
        <w:t>实践</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表现进行考核评价</w:t>
      </w:r>
      <w:r>
        <w:rPr>
          <w:rFonts w:ascii="Times New Roman" w:eastAsia="仿宋_GB2312" w:hAnsi="Times New Roman" w:cs="Times New Roman" w:hint="eastAsia"/>
          <w:sz w:val="32"/>
          <w:szCs w:val="32"/>
        </w:rPr>
        <w:t>，其考核评价结果作为丁方学业考核的重要内容之一。</w:t>
      </w:r>
    </w:p>
    <w:p w14:paraId="469CF9E7"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丁方在乙方</w:t>
      </w:r>
      <w:proofErr w:type="gramStart"/>
      <w:r>
        <w:rPr>
          <w:rFonts w:ascii="Times New Roman" w:eastAsia="仿宋_GB2312" w:hAnsi="Times New Roman" w:cs="Times New Roman"/>
          <w:sz w:val="32"/>
          <w:szCs w:val="32"/>
        </w:rPr>
        <w:t>入企科研</w:t>
      </w:r>
      <w:proofErr w:type="gramEnd"/>
      <w:r>
        <w:rPr>
          <w:rFonts w:ascii="Times New Roman" w:eastAsia="仿宋_GB2312" w:hAnsi="Times New Roman" w:cs="Times New Roman"/>
          <w:sz w:val="32"/>
          <w:szCs w:val="32"/>
        </w:rPr>
        <w:t>实践期间，乙方为丁方</w:t>
      </w:r>
      <w:r>
        <w:rPr>
          <w:rFonts w:ascii="Times New Roman" w:eastAsia="仿宋_GB2312" w:hAnsi="Times New Roman" w:cs="Times New Roman"/>
          <w:color w:val="000000"/>
          <w:sz w:val="32"/>
          <w:szCs w:val="32"/>
        </w:rPr>
        <w:t>购买商业保险</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sz w:val="32"/>
          <w:szCs w:val="32"/>
        </w:rPr>
        <w:t>提供食宿等基本</w:t>
      </w:r>
      <w:r>
        <w:rPr>
          <w:rFonts w:ascii="Times New Roman" w:eastAsia="仿宋_GB2312" w:hAnsi="Times New Roman" w:cs="Times New Roman" w:hint="eastAsia"/>
          <w:sz w:val="32"/>
          <w:szCs w:val="32"/>
        </w:rPr>
        <w:t>生活</w:t>
      </w:r>
      <w:r>
        <w:rPr>
          <w:rFonts w:ascii="Times New Roman" w:eastAsia="仿宋_GB2312" w:hAnsi="Times New Roman" w:cs="Times New Roman"/>
          <w:sz w:val="32"/>
          <w:szCs w:val="32"/>
        </w:rPr>
        <w:t>条件保障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不得要求丁方从事与项目无关的工作。甲方丙方应协助乙方做好</w:t>
      </w:r>
      <w:r>
        <w:rPr>
          <w:rFonts w:ascii="Times New Roman" w:eastAsia="仿宋_GB2312" w:hAnsi="Times New Roman" w:cs="Times New Roman"/>
          <w:color w:val="000000"/>
          <w:sz w:val="32"/>
          <w:szCs w:val="32"/>
        </w:rPr>
        <w:t>丁方入</w:t>
      </w:r>
      <w:proofErr w:type="gramStart"/>
      <w:r>
        <w:rPr>
          <w:rFonts w:ascii="Times New Roman" w:eastAsia="仿宋_GB2312" w:hAnsi="Times New Roman" w:cs="Times New Roman"/>
          <w:color w:val="000000"/>
          <w:sz w:val="32"/>
          <w:szCs w:val="32"/>
        </w:rPr>
        <w:t>企科研</w:t>
      </w:r>
      <w:proofErr w:type="gramEnd"/>
      <w:r>
        <w:rPr>
          <w:rFonts w:ascii="Times New Roman" w:eastAsia="仿宋_GB2312" w:hAnsi="Times New Roman" w:cs="Times New Roman"/>
          <w:color w:val="000000"/>
          <w:sz w:val="32"/>
          <w:szCs w:val="32"/>
        </w:rPr>
        <w:t>实践期间的</w:t>
      </w:r>
      <w:r>
        <w:rPr>
          <w:rFonts w:ascii="Times New Roman" w:eastAsia="仿宋_GB2312" w:hAnsi="Times New Roman" w:cs="Times New Roman"/>
          <w:sz w:val="32"/>
          <w:szCs w:val="32"/>
        </w:rPr>
        <w:t>思想政治教育、党组织生活、身心健康教育、</w:t>
      </w:r>
      <w:r>
        <w:rPr>
          <w:rFonts w:ascii="Times New Roman" w:eastAsia="仿宋_GB2312" w:hAnsi="Times New Roman" w:cs="Times New Roman"/>
          <w:color w:val="000000"/>
          <w:sz w:val="32"/>
          <w:szCs w:val="32"/>
        </w:rPr>
        <w:t>安全教育管理等工作</w:t>
      </w:r>
      <w:r>
        <w:rPr>
          <w:rFonts w:ascii="Times New Roman" w:eastAsia="仿宋_GB2312" w:hAnsi="Times New Roman" w:cs="Times New Roman"/>
          <w:sz w:val="32"/>
          <w:szCs w:val="32"/>
        </w:rPr>
        <w:t>。</w:t>
      </w:r>
    </w:p>
    <w:p w14:paraId="0F2BDD40"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丁方须遵守甲方各项规章制度，若丁方出现学术不端或其他违纪行为，甲方按照相关规章制度对丁方进行处理处分。根据丁方受处理处分情形，甲乙丙三方有权解除本协议。</w:t>
      </w:r>
    </w:p>
    <w:p w14:paraId="20D39AEC"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丁方在乙方</w:t>
      </w:r>
      <w:proofErr w:type="gramStart"/>
      <w:r>
        <w:rPr>
          <w:rFonts w:ascii="Times New Roman" w:eastAsia="仿宋_GB2312" w:hAnsi="Times New Roman" w:cs="Times New Roman"/>
          <w:sz w:val="32"/>
          <w:szCs w:val="32"/>
        </w:rPr>
        <w:t>入企科研</w:t>
      </w:r>
      <w:proofErr w:type="gramEnd"/>
      <w:r>
        <w:rPr>
          <w:rFonts w:ascii="Times New Roman" w:eastAsia="仿宋_GB2312" w:hAnsi="Times New Roman" w:cs="Times New Roman"/>
          <w:sz w:val="32"/>
          <w:szCs w:val="32"/>
        </w:rPr>
        <w:t>实践期间，</w:t>
      </w:r>
      <w:r>
        <w:rPr>
          <w:rFonts w:ascii="Times New Roman" w:eastAsia="仿宋_GB2312" w:hAnsi="Times New Roman" w:cs="Times New Roman" w:hint="eastAsia"/>
          <w:sz w:val="32"/>
          <w:szCs w:val="32"/>
        </w:rPr>
        <w:t>必须</w:t>
      </w:r>
      <w:r>
        <w:rPr>
          <w:rFonts w:ascii="Times New Roman" w:eastAsia="仿宋_GB2312" w:hAnsi="Times New Roman" w:cs="Times New Roman"/>
          <w:sz w:val="32"/>
          <w:szCs w:val="32"/>
        </w:rPr>
        <w:t>遵守乙方各项规章制度。若丁方出现严重违反乙方规章制度情形的，乙方应当及时通知甲方丙方，与甲方丙方共同商定对丁方进行处理处分。</w:t>
      </w:r>
    </w:p>
    <w:p w14:paraId="70EB0BD3"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甲方按照</w:t>
      </w:r>
      <w:r>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和学校</w:t>
      </w:r>
      <w:r>
        <w:rPr>
          <w:rFonts w:ascii="Times New Roman" w:eastAsia="仿宋_GB2312" w:hAnsi="Times New Roman" w:cs="Times New Roman"/>
          <w:sz w:val="32"/>
          <w:szCs w:val="32"/>
        </w:rPr>
        <w:t>规定为丁方发放奖助学金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享有与校内其他研究生同等的教育资源与</w:t>
      </w:r>
      <w:r>
        <w:rPr>
          <w:rFonts w:ascii="Times New Roman" w:eastAsia="仿宋_GB2312" w:hAnsi="Times New Roman" w:cs="Times New Roman" w:hint="eastAsia"/>
          <w:sz w:val="32"/>
          <w:szCs w:val="32"/>
        </w:rPr>
        <w:t>相应</w:t>
      </w:r>
      <w:r>
        <w:rPr>
          <w:rFonts w:ascii="Times New Roman" w:eastAsia="仿宋_GB2312" w:hAnsi="Times New Roman" w:cs="Times New Roman"/>
          <w:sz w:val="32"/>
          <w:szCs w:val="32"/>
        </w:rPr>
        <w:t>权益。</w:t>
      </w:r>
      <w:r>
        <w:rPr>
          <w:rFonts w:ascii="Times New Roman" w:eastAsia="仿宋_GB2312" w:hAnsi="Times New Roman" w:cs="Times New Roman" w:hint="eastAsia"/>
          <w:sz w:val="32"/>
          <w:szCs w:val="32"/>
        </w:rPr>
        <w:t>丁方在乙方</w:t>
      </w:r>
      <w:proofErr w:type="gramStart"/>
      <w:r>
        <w:rPr>
          <w:rFonts w:ascii="Times New Roman" w:eastAsia="仿宋_GB2312" w:hAnsi="Times New Roman" w:cs="Times New Roman" w:hint="eastAsia"/>
          <w:sz w:val="32"/>
          <w:szCs w:val="32"/>
        </w:rPr>
        <w:t>入企科研</w:t>
      </w:r>
      <w:proofErr w:type="gramEnd"/>
      <w:r>
        <w:rPr>
          <w:rFonts w:ascii="Times New Roman" w:eastAsia="仿宋_GB2312" w:hAnsi="Times New Roman" w:cs="Times New Roman" w:hint="eastAsia"/>
          <w:sz w:val="32"/>
          <w:szCs w:val="32"/>
        </w:rPr>
        <w:t>实践期间，乙方可根据丁方实际表现给予一定的津贴补助。</w:t>
      </w:r>
    </w:p>
    <w:p w14:paraId="0431916C"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丁方在甲方学习生活期间，</w:t>
      </w:r>
      <w:r>
        <w:rPr>
          <w:rFonts w:ascii="Times New Roman" w:eastAsia="仿宋_GB2312" w:hAnsi="Times New Roman" w:cs="Times New Roman"/>
          <w:sz w:val="32"/>
          <w:szCs w:val="32"/>
        </w:rPr>
        <w:t>甲方对丁方负有安全教育管理主体责任</w:t>
      </w:r>
      <w:r>
        <w:rPr>
          <w:rFonts w:ascii="Times New Roman" w:eastAsia="仿宋_GB2312" w:hAnsi="Times New Roman" w:cs="Times New Roman" w:hint="eastAsia"/>
          <w:sz w:val="32"/>
          <w:szCs w:val="32"/>
        </w:rPr>
        <w:t>；丁方在乙方</w:t>
      </w:r>
      <w:proofErr w:type="gramStart"/>
      <w:r>
        <w:rPr>
          <w:rFonts w:ascii="Times New Roman" w:eastAsia="仿宋_GB2312" w:hAnsi="Times New Roman" w:cs="Times New Roman" w:hint="eastAsia"/>
          <w:sz w:val="32"/>
          <w:szCs w:val="32"/>
        </w:rPr>
        <w:t>入企科研</w:t>
      </w:r>
      <w:proofErr w:type="gramEnd"/>
      <w:r>
        <w:rPr>
          <w:rFonts w:ascii="Times New Roman" w:eastAsia="仿宋_GB2312" w:hAnsi="Times New Roman" w:cs="Times New Roman" w:hint="eastAsia"/>
          <w:sz w:val="32"/>
          <w:szCs w:val="32"/>
        </w:rPr>
        <w:t>实践期间，乙</w:t>
      </w:r>
      <w:r>
        <w:rPr>
          <w:rFonts w:ascii="Times New Roman" w:eastAsia="仿宋_GB2312" w:hAnsi="Times New Roman" w:cs="Times New Roman"/>
          <w:sz w:val="32"/>
          <w:szCs w:val="32"/>
        </w:rPr>
        <w:t>方对丁方负有安</w:t>
      </w:r>
      <w:r>
        <w:rPr>
          <w:rFonts w:ascii="Times New Roman" w:eastAsia="仿宋_GB2312" w:hAnsi="Times New Roman" w:cs="Times New Roman"/>
          <w:sz w:val="32"/>
          <w:szCs w:val="32"/>
        </w:rPr>
        <w:lastRenderedPageBreak/>
        <w:t>全教育管理主体责任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w:t>
      </w:r>
      <w:r>
        <w:rPr>
          <w:rFonts w:ascii="Times New Roman" w:eastAsia="仿宋_GB2312" w:hAnsi="Times New Roman" w:cs="Times New Roman" w:hint="eastAsia"/>
          <w:sz w:val="32"/>
          <w:szCs w:val="32"/>
        </w:rPr>
        <w:t>甲方或</w:t>
      </w:r>
      <w:r>
        <w:rPr>
          <w:rFonts w:ascii="Times New Roman" w:eastAsia="仿宋_GB2312" w:hAnsi="Times New Roman" w:cs="Times New Roman"/>
          <w:sz w:val="32"/>
          <w:szCs w:val="32"/>
        </w:rPr>
        <w:t>乙方管理缺位等原因造成的</w:t>
      </w:r>
      <w:r>
        <w:rPr>
          <w:rFonts w:ascii="Times New Roman" w:eastAsia="仿宋_GB2312" w:hAnsi="Times New Roman" w:cs="Times New Roman" w:hint="eastAsia"/>
          <w:sz w:val="32"/>
          <w:szCs w:val="32"/>
        </w:rPr>
        <w:t>丁方</w:t>
      </w:r>
      <w:r>
        <w:rPr>
          <w:rFonts w:ascii="Times New Roman" w:eastAsia="仿宋_GB2312" w:hAnsi="Times New Roman" w:cs="Times New Roman"/>
          <w:sz w:val="32"/>
          <w:szCs w:val="32"/>
        </w:rPr>
        <w:t>人身及财产损害的，</w:t>
      </w:r>
      <w:r>
        <w:rPr>
          <w:rFonts w:ascii="Times New Roman" w:eastAsia="仿宋_GB2312" w:hAnsi="Times New Roman" w:cs="Times New Roman" w:hint="eastAsia"/>
          <w:sz w:val="32"/>
          <w:szCs w:val="32"/>
        </w:rPr>
        <w:t>根据实际情况，</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甲方、</w:t>
      </w:r>
      <w:r>
        <w:rPr>
          <w:rFonts w:ascii="Times New Roman" w:eastAsia="仿宋_GB2312" w:hAnsi="Times New Roman" w:cs="Times New Roman"/>
          <w:sz w:val="32"/>
          <w:szCs w:val="32"/>
        </w:rPr>
        <w:t>乙方</w:t>
      </w:r>
      <w:r>
        <w:rPr>
          <w:rFonts w:ascii="Times New Roman" w:eastAsia="仿宋_GB2312" w:hAnsi="Times New Roman" w:cs="Times New Roman" w:hint="eastAsia"/>
          <w:sz w:val="32"/>
          <w:szCs w:val="32"/>
        </w:rPr>
        <w:t>承担相应责任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丁</w:t>
      </w:r>
      <w:r>
        <w:rPr>
          <w:rFonts w:ascii="Times New Roman" w:eastAsia="仿宋_GB2312" w:hAnsi="Times New Roman" w:cs="Times New Roman"/>
          <w:sz w:val="32"/>
          <w:szCs w:val="32"/>
        </w:rPr>
        <w:t>方应做好自我安全管理</w:t>
      </w:r>
      <w:r>
        <w:rPr>
          <w:rFonts w:ascii="Times New Roman" w:eastAsia="仿宋_GB2312" w:hAnsi="Times New Roman" w:cs="Times New Roman" w:hint="eastAsia"/>
          <w:sz w:val="32"/>
          <w:szCs w:val="32"/>
        </w:rPr>
        <w:t>，并作为安全主体承担相应责任。丁方</w:t>
      </w:r>
      <w:r>
        <w:rPr>
          <w:rFonts w:ascii="Times New Roman" w:eastAsia="仿宋_GB2312" w:hAnsi="Times New Roman" w:cs="Times New Roman"/>
          <w:sz w:val="32"/>
          <w:szCs w:val="32"/>
        </w:rPr>
        <w:t>因违反甲方乙方相关安全管理制度而导致人身及财产损害的，由丁方自行承担相应责任</w:t>
      </w:r>
      <w:r>
        <w:rPr>
          <w:rFonts w:ascii="Times New Roman" w:eastAsia="仿宋_GB2312" w:hAnsi="Times New Roman" w:cs="Times New Roman" w:hint="eastAsia"/>
          <w:sz w:val="32"/>
          <w:szCs w:val="32"/>
        </w:rPr>
        <w:t>。</w:t>
      </w:r>
    </w:p>
    <w:p w14:paraId="7CA481C5"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丙方应</w:t>
      </w:r>
      <w:r>
        <w:rPr>
          <w:rFonts w:ascii="Times New Roman" w:eastAsia="仿宋_GB2312" w:hAnsi="Times New Roman" w:cs="Times New Roman"/>
          <w:sz w:val="32"/>
          <w:szCs w:val="32"/>
        </w:rPr>
        <w:t>发挥和落实研究生培养第一责任人的作用，</w:t>
      </w:r>
      <w:r>
        <w:rPr>
          <w:rFonts w:ascii="Times New Roman" w:eastAsia="仿宋_GB2312" w:hAnsi="Times New Roman" w:cs="Times New Roman" w:hint="eastAsia"/>
          <w:sz w:val="32"/>
          <w:szCs w:val="32"/>
        </w:rPr>
        <w:t>按照培养方案</w:t>
      </w:r>
      <w:r>
        <w:rPr>
          <w:rFonts w:ascii="Times New Roman" w:eastAsia="仿宋_GB2312" w:hAnsi="Times New Roman" w:cs="Times New Roman"/>
          <w:sz w:val="32"/>
          <w:szCs w:val="32"/>
        </w:rPr>
        <w:t>全程指导丁方学业，定期与丁方沟通，了解其思想</w:t>
      </w:r>
      <w:r>
        <w:rPr>
          <w:rFonts w:ascii="Times New Roman" w:eastAsia="仿宋_GB2312" w:hAnsi="Times New Roman" w:cs="Times New Roman" w:hint="eastAsia"/>
          <w:sz w:val="32"/>
          <w:szCs w:val="32"/>
        </w:rPr>
        <w:t>动态</w:t>
      </w:r>
      <w:r>
        <w:rPr>
          <w:rFonts w:ascii="Times New Roman" w:eastAsia="仿宋_GB2312" w:hAnsi="Times New Roman" w:cs="Times New Roman"/>
          <w:sz w:val="32"/>
          <w:szCs w:val="32"/>
        </w:rPr>
        <w:t>、学习科研</w:t>
      </w:r>
      <w:r>
        <w:rPr>
          <w:rFonts w:ascii="Times New Roman" w:eastAsia="仿宋_GB2312" w:hAnsi="Times New Roman" w:cs="Times New Roman" w:hint="eastAsia"/>
          <w:sz w:val="32"/>
          <w:szCs w:val="32"/>
        </w:rPr>
        <w:t>以及生活</w:t>
      </w:r>
      <w:r>
        <w:rPr>
          <w:rFonts w:ascii="Times New Roman" w:eastAsia="仿宋_GB2312" w:hAnsi="Times New Roman" w:cs="Times New Roman"/>
          <w:sz w:val="32"/>
          <w:szCs w:val="32"/>
        </w:rPr>
        <w:t>等情况，及时解决遇到的问题。</w:t>
      </w:r>
      <w:r>
        <w:rPr>
          <w:rFonts w:ascii="Times New Roman" w:eastAsia="仿宋_GB2312" w:hAnsi="Times New Roman" w:cs="Times New Roman" w:hint="eastAsia"/>
          <w:sz w:val="32"/>
          <w:szCs w:val="32"/>
        </w:rPr>
        <w:t>丁方应</w:t>
      </w:r>
      <w:r>
        <w:rPr>
          <w:rFonts w:ascii="Times New Roman" w:eastAsia="仿宋_GB2312" w:hAnsi="Times New Roman" w:cs="Times New Roman"/>
          <w:sz w:val="32"/>
          <w:szCs w:val="32"/>
        </w:rPr>
        <w:t>定期向丙方和乙方导师</w:t>
      </w:r>
      <w:r>
        <w:rPr>
          <w:rFonts w:ascii="Times New Roman" w:eastAsia="仿宋_GB2312" w:hAnsi="Times New Roman" w:cs="Times New Roman"/>
          <w:sz w:val="32"/>
          <w:szCs w:val="32"/>
        </w:rPr>
        <w:t>汇报学习、实践与科研进展情况，及时反馈遇到的问题，主动接受指导与考核。</w:t>
      </w:r>
    </w:p>
    <w:p w14:paraId="4E1362D8" w14:textId="77777777" w:rsidR="00266F5C" w:rsidRDefault="003141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、保密与知识产权保护</w:t>
      </w:r>
    </w:p>
    <w:p w14:paraId="58C3D11C"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甲乙双方在项目实施前各自取得的知识产权归各自所有</w:t>
      </w:r>
      <w:r>
        <w:rPr>
          <w:rFonts w:ascii="Times New Roman" w:eastAsia="仿宋_GB2312" w:hAnsi="Times New Roman" w:cs="Times New Roman" w:hint="eastAsia"/>
          <w:sz w:val="32"/>
          <w:szCs w:val="32"/>
        </w:rPr>
        <w:t>，不因双方联合培养丁方而改变</w:t>
      </w:r>
      <w:r>
        <w:rPr>
          <w:rFonts w:ascii="Times New Roman" w:eastAsia="仿宋_GB2312" w:hAnsi="Times New Roman" w:cs="Times New Roman"/>
          <w:sz w:val="32"/>
          <w:szCs w:val="32"/>
        </w:rPr>
        <w:t>。甲乙双方依托项目取得的研究成果，未经对方书面同意，不得许可、转让共有技术成果及知识产权给第三方。甲乙双方应当保证其交付给对方的研究成果不侵犯任何第三</w:t>
      </w:r>
      <w:r>
        <w:rPr>
          <w:rFonts w:ascii="Times New Roman" w:eastAsia="仿宋_GB2312" w:hAnsi="Times New Roman" w:cs="Times New Roman" w:hint="eastAsia"/>
          <w:sz w:val="32"/>
          <w:szCs w:val="32"/>
        </w:rPr>
        <w:t>方</w:t>
      </w:r>
      <w:r>
        <w:rPr>
          <w:rFonts w:ascii="Times New Roman" w:eastAsia="仿宋_GB2312" w:hAnsi="Times New Roman" w:cs="Times New Roman"/>
          <w:sz w:val="32"/>
          <w:szCs w:val="32"/>
        </w:rPr>
        <w:t>的合法权益。</w:t>
      </w:r>
    </w:p>
    <w:p w14:paraId="6B39F470"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丙方丁方须遵守甲乙双方相关保密和知识产权规章制度，依托项目取得的创新性成果及知识产权，原则上由甲乙双方共有，丙方丁方享有署名和获得转化奖励的权利，具体转化收益分配按照甲乙双方相关合同规定执行。</w:t>
      </w:r>
      <w:r>
        <w:rPr>
          <w:rFonts w:ascii="Times New Roman" w:eastAsia="仿宋_GB2312" w:hAnsi="Times New Roman" w:cs="Times New Roman"/>
          <w:sz w:val="32"/>
          <w:szCs w:val="32"/>
        </w:rPr>
        <w:t xml:space="preserve"> </w:t>
      </w:r>
    </w:p>
    <w:p w14:paraId="296361A7"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丙方</w:t>
      </w:r>
      <w:r>
        <w:rPr>
          <w:rFonts w:ascii="Times New Roman" w:eastAsia="仿宋_GB2312" w:hAnsi="Times New Roman" w:cs="Times New Roman"/>
          <w:sz w:val="32"/>
          <w:szCs w:val="32"/>
        </w:rPr>
        <w:t>丁方依托项目发表相关学术论文或申请专利等创新性成果，投稿或申请前须遵守甲乙双方相关合同规定；</w:t>
      </w:r>
      <w:r>
        <w:rPr>
          <w:rFonts w:ascii="Times New Roman" w:eastAsia="仿宋_GB2312" w:hAnsi="Times New Roman" w:cs="Times New Roman" w:hint="eastAsia"/>
          <w:sz w:val="32"/>
          <w:szCs w:val="32"/>
        </w:rPr>
        <w:t>丁方</w:t>
      </w:r>
      <w:r>
        <w:rPr>
          <w:rFonts w:ascii="Times New Roman" w:eastAsia="仿宋_GB2312" w:hAnsi="Times New Roman" w:cs="Times New Roman"/>
          <w:sz w:val="32"/>
          <w:szCs w:val="32"/>
        </w:rPr>
        <w:t>用于申请学位的创新性成果须得到甲乙双方的许可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涉及国家秘密、商业秘密的学术论文或科研成果，未经甲乙双方批准</w:t>
      </w:r>
      <w:r>
        <w:rPr>
          <w:rFonts w:ascii="Times New Roman" w:eastAsia="仿宋_GB2312" w:hAnsi="Times New Roman" w:cs="Times New Roman" w:hint="eastAsia"/>
          <w:sz w:val="32"/>
          <w:szCs w:val="32"/>
        </w:rPr>
        <w:t>，丙方</w:t>
      </w:r>
      <w:r>
        <w:rPr>
          <w:rFonts w:ascii="Times New Roman" w:eastAsia="仿宋_GB2312" w:hAnsi="Times New Roman" w:cs="Times New Roman"/>
          <w:sz w:val="32"/>
          <w:szCs w:val="32"/>
        </w:rPr>
        <w:t>丁方</w:t>
      </w:r>
      <w:r>
        <w:rPr>
          <w:rFonts w:ascii="Times New Roman" w:eastAsia="仿宋_GB2312" w:hAnsi="Times New Roman" w:cs="Times New Roman"/>
          <w:sz w:val="32"/>
          <w:szCs w:val="32"/>
        </w:rPr>
        <w:lastRenderedPageBreak/>
        <w:t>不得私自对外发表。</w:t>
      </w:r>
    </w:p>
    <w:p w14:paraId="64A60BF9"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甲乙双方对因履行本协议所知悉对方的技术秘密、运营管理信息等各类保密</w:t>
      </w:r>
      <w:r>
        <w:rPr>
          <w:rFonts w:ascii="Times New Roman" w:eastAsia="仿宋_GB2312" w:hAnsi="Times New Roman" w:cs="Times New Roman"/>
          <w:sz w:val="32"/>
          <w:szCs w:val="32"/>
        </w:rPr>
        <w:t>信息，以及双方开展项目合作所产生的保密信息，均具有保密义务。如一方披露保密信息，必须事前书面通知对方并征得同意。双方保密义务不因本协议终止而终止。</w:t>
      </w:r>
    </w:p>
    <w:p w14:paraId="51263429"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甲乙双方未经</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方的书面许可，不得以广告、宣传或其他任何形式使用</w:t>
      </w:r>
      <w:r>
        <w:rPr>
          <w:rFonts w:ascii="Times New Roman" w:eastAsia="仿宋_GB2312" w:hAnsi="Times New Roman" w:cs="Times New Roman" w:hint="eastAsia"/>
          <w:sz w:val="32"/>
          <w:szCs w:val="32"/>
        </w:rPr>
        <w:t>对方</w:t>
      </w:r>
      <w:r>
        <w:rPr>
          <w:rFonts w:ascii="Times New Roman" w:eastAsia="仿宋_GB2312" w:hAnsi="Times New Roman" w:cs="Times New Roman"/>
          <w:sz w:val="32"/>
          <w:szCs w:val="32"/>
        </w:rPr>
        <w:t>的名称、商标、标识等。</w:t>
      </w:r>
    </w:p>
    <w:p w14:paraId="41ABE787" w14:textId="77777777" w:rsidR="00266F5C" w:rsidRDefault="0031412A">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、其他</w:t>
      </w:r>
      <w:r>
        <w:rPr>
          <w:rFonts w:ascii="Times New Roman" w:eastAsia="黑体" w:hAnsi="Times New Roman" w:cs="Times New Roman" w:hint="eastAsia"/>
          <w:sz w:val="32"/>
          <w:szCs w:val="32"/>
        </w:rPr>
        <w:t>事宜</w:t>
      </w:r>
    </w:p>
    <w:p w14:paraId="7ADE0FB0"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本协议壹式</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伍</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份，经甲乙双方法定代表人或授权代表签字并加盖公章及丙方丁方签字后生效，四方各执</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壹</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份，另</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u w:val="single"/>
        </w:rPr>
        <w:t>壹</w:t>
      </w:r>
      <w:r>
        <w:rPr>
          <w:rFonts w:ascii="Times New Roman" w:eastAsia="仿宋_GB2312" w:hAnsi="Times New Roman" w:cs="Times New Roman" w:hint="eastAsia"/>
          <w:sz w:val="32"/>
          <w:szCs w:val="32"/>
          <w:u w:val="single"/>
        </w:rPr>
        <w:t xml:space="preserve"> </w:t>
      </w:r>
      <w:proofErr w:type="gramStart"/>
      <w:r>
        <w:rPr>
          <w:rFonts w:ascii="Times New Roman" w:eastAsia="仿宋_GB2312" w:hAnsi="Times New Roman" w:cs="Times New Roman"/>
          <w:sz w:val="32"/>
          <w:szCs w:val="32"/>
        </w:rPr>
        <w:t>份存教育部甘肃高等研究院</w:t>
      </w:r>
      <w:proofErr w:type="gramEnd"/>
      <w:r>
        <w:rPr>
          <w:rFonts w:ascii="Times New Roman" w:eastAsia="仿宋_GB2312" w:hAnsi="Times New Roman" w:cs="Times New Roman"/>
          <w:sz w:val="32"/>
          <w:szCs w:val="32"/>
        </w:rPr>
        <w:t>备案。本协议有效期自</w:t>
      </w:r>
      <w:r>
        <w:rPr>
          <w:rFonts w:ascii="Times New Roman" w:eastAsia="仿宋_GB2312" w:hAnsi="Times New Roman" w:cs="Times New Roman" w:hint="eastAsia"/>
          <w:sz w:val="32"/>
          <w:szCs w:val="32"/>
        </w:rPr>
        <w:t>协议签署之日</w:t>
      </w:r>
      <w:r>
        <w:rPr>
          <w:rFonts w:ascii="Times New Roman" w:eastAsia="仿宋_GB2312" w:hAnsi="Times New Roman" w:cs="Times New Roman"/>
          <w:sz w:val="32"/>
          <w:szCs w:val="32"/>
        </w:rPr>
        <w:t>起生效至丁方毕业止。</w:t>
      </w:r>
    </w:p>
    <w:p w14:paraId="340CD77D"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甲乙丙丁四方应恪守协议。任何一方未经其他三方同意，</w:t>
      </w:r>
      <w:r>
        <w:rPr>
          <w:rFonts w:ascii="Times New Roman" w:eastAsia="仿宋_GB2312" w:hAnsi="Times New Roman" w:cs="Times New Roman"/>
          <w:sz w:val="32"/>
          <w:szCs w:val="32"/>
        </w:rPr>
        <w:t>不得泄露本协议的内容。</w:t>
      </w:r>
    </w:p>
    <w:p w14:paraId="6BB39652"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因本协议产生的纠纷由甲方</w:t>
      </w:r>
      <w:r>
        <w:rPr>
          <w:rFonts w:ascii="Times New Roman" w:eastAsia="仿宋_GB2312" w:hAnsi="Times New Roman" w:cs="Times New Roman" w:hint="eastAsia"/>
          <w:sz w:val="32"/>
          <w:szCs w:val="32"/>
        </w:rPr>
        <w:t>所在</w:t>
      </w:r>
      <w:r>
        <w:rPr>
          <w:rFonts w:ascii="Times New Roman" w:eastAsia="仿宋_GB2312" w:hAnsi="Times New Roman" w:cs="Times New Roman"/>
          <w:sz w:val="32"/>
          <w:szCs w:val="32"/>
        </w:rPr>
        <w:t>地人民法院管辖。</w:t>
      </w:r>
    </w:p>
    <w:p w14:paraId="639AC5AB"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补充条款：</w:t>
      </w:r>
    </w:p>
    <w:p w14:paraId="439E10F4"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）本协议的签署是甲方录取丁方的前置必要条件。</w:t>
      </w:r>
    </w:p>
    <w:p w14:paraId="21FD46B2"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）本协议签署后，如丁方因个人原因或无充分理由拒不履行本协议，以及因受处理处分等原因而被甲乙两方解除协议的，</w:t>
      </w:r>
      <w:r>
        <w:rPr>
          <w:rFonts w:ascii="Times New Roman" w:eastAsia="仿宋_GB2312" w:hAnsi="Times New Roman" w:cs="Times New Roman" w:hint="eastAsia"/>
          <w:sz w:val="32"/>
          <w:szCs w:val="32"/>
        </w:rPr>
        <w:t>停止发</w:t>
      </w:r>
      <w:r>
        <w:rPr>
          <w:rFonts w:ascii="Times New Roman" w:eastAsia="仿宋_GB2312" w:hAnsi="Times New Roman" w:cs="Times New Roman"/>
          <w:sz w:val="32"/>
          <w:szCs w:val="32"/>
        </w:rPr>
        <w:t>放各类</w:t>
      </w:r>
      <w:r>
        <w:rPr>
          <w:rFonts w:ascii="Times New Roman" w:eastAsia="仿宋_GB2312" w:hAnsi="Times New Roman" w:cs="Times New Roman" w:hint="eastAsia"/>
          <w:sz w:val="32"/>
          <w:szCs w:val="32"/>
        </w:rPr>
        <w:t>奖助学金及</w:t>
      </w:r>
      <w:r>
        <w:rPr>
          <w:rFonts w:ascii="Times New Roman" w:eastAsia="仿宋_GB2312" w:hAnsi="Times New Roman" w:cs="Times New Roman"/>
          <w:sz w:val="32"/>
          <w:szCs w:val="32"/>
        </w:rPr>
        <w:t>补贴。</w:t>
      </w:r>
    </w:p>
    <w:p w14:paraId="0C8DDD47" w14:textId="77777777" w:rsidR="00266F5C" w:rsidRDefault="003141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）协议未尽事宜，由四方协商解决或签订补充协议。经四方正式签署的补充协议与本协议具有相同的法律效力。</w:t>
      </w:r>
    </w:p>
    <w:p w14:paraId="396EB2A0" w14:textId="77777777" w:rsidR="00266F5C" w:rsidRDefault="0031412A">
      <w:pPr>
        <w:spacing w:line="560" w:lineRule="exact"/>
        <w:ind w:firstLineChars="200" w:firstLine="640"/>
        <w:rPr>
          <w:rFonts w:ascii="楷体_GB2312" w:eastAsia="楷体_GB2312" w:hAnsi="楷体_GB2312" w:cs="楷体_GB2312"/>
          <w:sz w:val="32"/>
          <w:szCs w:val="32"/>
        </w:rPr>
        <w:sectPr w:rsidR="00266F5C">
          <w:footerReference w:type="default" r:id="rId9"/>
          <w:pgSz w:w="11906" w:h="16838"/>
          <w:pgMar w:top="1440" w:right="1531" w:bottom="1440" w:left="1587" w:header="851" w:footer="992" w:gutter="0"/>
          <w:pgNumType w:start="2"/>
          <w:cols w:space="720"/>
          <w:docGrid w:type="lines" w:linePitch="312"/>
        </w:sectPr>
      </w:pPr>
      <w:r>
        <w:rPr>
          <w:rFonts w:ascii="楷体_GB2312" w:eastAsia="楷体_GB2312" w:hAnsi="楷体_GB2312" w:cs="楷体_GB2312" w:hint="eastAsia"/>
          <w:sz w:val="32"/>
          <w:szCs w:val="32"/>
        </w:rPr>
        <w:t>（以下无正文）</w:t>
      </w:r>
    </w:p>
    <w:p w14:paraId="66C7890D" w14:textId="77777777" w:rsidR="00266F5C" w:rsidRDefault="0031412A">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（本页为协议签署页）</w:t>
      </w:r>
    </w:p>
    <w:p w14:paraId="0FE1AB44" w14:textId="77777777" w:rsidR="00266F5C" w:rsidRDefault="0031412A">
      <w:pPr>
        <w:spacing w:beforeLines="100" w:before="312"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甲</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方：</w:t>
      </w:r>
      <w:r>
        <w:rPr>
          <w:rFonts w:ascii="Times New Roman" w:eastAsia="仿宋_GB2312" w:hAnsi="Times New Roman" w:cs="Times New Roman" w:hint="eastAsia"/>
          <w:sz w:val="32"/>
          <w:szCs w:val="21"/>
          <w:u w:val="single"/>
        </w:rPr>
        <w:t xml:space="preserve">     </w:t>
      </w:r>
      <w:r>
        <w:rPr>
          <w:rFonts w:ascii="Times New Roman" w:eastAsia="仿宋_GB2312" w:hAnsi="Times New Roman" w:cs="Times New Roman" w:hint="eastAsia"/>
          <w:sz w:val="32"/>
          <w:szCs w:val="21"/>
          <w:u w:val="single"/>
        </w:rPr>
        <w:t>（</w:t>
      </w:r>
      <w:r>
        <w:rPr>
          <w:rFonts w:ascii="Times New Roman" w:eastAsia="仿宋_GB2312" w:hAnsi="Times New Roman" w:cs="Times New Roman"/>
          <w:sz w:val="32"/>
          <w:szCs w:val="21"/>
          <w:u w:val="single"/>
        </w:rPr>
        <w:t>参建高校</w:t>
      </w:r>
      <w:r>
        <w:rPr>
          <w:rFonts w:ascii="Times New Roman" w:eastAsia="仿宋_GB2312" w:hAnsi="Times New Roman" w:cs="Times New Roman" w:hint="eastAsia"/>
          <w:sz w:val="32"/>
          <w:szCs w:val="21"/>
          <w:u w:val="single"/>
        </w:rPr>
        <w:t>）</w:t>
      </w:r>
      <w:r>
        <w:rPr>
          <w:rFonts w:ascii="Times New Roman" w:eastAsia="仿宋_GB2312" w:hAnsi="Times New Roman" w:cs="Times New Roman" w:hint="eastAsia"/>
          <w:sz w:val="32"/>
          <w:szCs w:val="21"/>
          <w:u w:val="single"/>
        </w:rPr>
        <w:t xml:space="preserve">    </w:t>
      </w:r>
    </w:p>
    <w:p w14:paraId="5F7406A0"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授权代表签字（盖章）：</w:t>
      </w:r>
    </w:p>
    <w:p w14:paraId="012F0770"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p w14:paraId="043D08F7"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通讯地址：</w:t>
      </w:r>
    </w:p>
    <w:p w14:paraId="348DA4D4"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签署时间：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38F927B9" w14:textId="77777777" w:rsidR="00266F5C" w:rsidRDefault="0031412A">
      <w:pPr>
        <w:spacing w:beforeLines="100" w:before="312"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方：</w:t>
      </w:r>
      <w:r>
        <w:rPr>
          <w:rFonts w:ascii="Times New Roman" w:eastAsia="仿宋_GB2312" w:hAnsi="Times New Roman" w:cs="Times New Roman" w:hint="eastAsia"/>
          <w:sz w:val="32"/>
          <w:szCs w:val="21"/>
          <w:u w:val="single"/>
        </w:rPr>
        <w:t xml:space="preserve">     </w:t>
      </w:r>
      <w:r>
        <w:rPr>
          <w:rFonts w:ascii="Times New Roman" w:eastAsia="仿宋_GB2312" w:hAnsi="Times New Roman" w:cs="Times New Roman" w:hint="eastAsia"/>
          <w:sz w:val="32"/>
          <w:szCs w:val="21"/>
          <w:u w:val="single"/>
        </w:rPr>
        <w:t>（</w:t>
      </w:r>
      <w:r>
        <w:rPr>
          <w:rFonts w:ascii="Times New Roman" w:eastAsia="仿宋_GB2312" w:hAnsi="Times New Roman" w:cs="Times New Roman"/>
          <w:sz w:val="32"/>
          <w:szCs w:val="21"/>
          <w:u w:val="single"/>
        </w:rPr>
        <w:t>参建</w:t>
      </w:r>
      <w:r>
        <w:rPr>
          <w:rFonts w:ascii="Times New Roman" w:eastAsia="仿宋_GB2312" w:hAnsi="Times New Roman" w:cs="Times New Roman" w:hint="eastAsia"/>
          <w:sz w:val="32"/>
          <w:szCs w:val="21"/>
          <w:u w:val="single"/>
        </w:rPr>
        <w:t>企业）</w:t>
      </w:r>
      <w:r>
        <w:rPr>
          <w:rFonts w:ascii="Times New Roman" w:eastAsia="仿宋_GB2312" w:hAnsi="Times New Roman" w:cs="Times New Roman" w:hint="eastAsia"/>
          <w:sz w:val="32"/>
          <w:szCs w:val="21"/>
          <w:u w:val="single"/>
        </w:rPr>
        <w:t xml:space="preserve">    </w:t>
      </w:r>
    </w:p>
    <w:p w14:paraId="4975C26E"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授权代表签字（盖章）：</w:t>
      </w:r>
    </w:p>
    <w:p w14:paraId="45B0CC6E"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p w14:paraId="2A9F62F7"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通讯地址：</w:t>
      </w:r>
    </w:p>
    <w:p w14:paraId="3FA470C0"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签署时间：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2286597B" w14:textId="77777777" w:rsidR="00266F5C" w:rsidRDefault="0031412A">
      <w:pPr>
        <w:spacing w:beforeLines="100" w:before="312"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方：</w:t>
      </w:r>
      <w:r>
        <w:rPr>
          <w:rFonts w:ascii="Times New Roman" w:eastAsia="仿宋_GB2312" w:hAnsi="Times New Roman" w:cs="Times New Roman" w:hint="eastAsia"/>
          <w:sz w:val="32"/>
          <w:szCs w:val="21"/>
          <w:u w:val="single"/>
        </w:rPr>
        <w:t xml:space="preserve">     </w:t>
      </w:r>
      <w:r>
        <w:rPr>
          <w:rFonts w:ascii="Times New Roman" w:eastAsia="仿宋_GB2312" w:hAnsi="Times New Roman" w:cs="Times New Roman" w:hint="eastAsia"/>
          <w:sz w:val="32"/>
          <w:szCs w:val="21"/>
          <w:u w:val="single"/>
        </w:rPr>
        <w:t>（校内导师）</w:t>
      </w:r>
      <w:r>
        <w:rPr>
          <w:rFonts w:ascii="Times New Roman" w:eastAsia="仿宋_GB2312" w:hAnsi="Times New Roman" w:cs="Times New Roman" w:hint="eastAsia"/>
          <w:sz w:val="32"/>
          <w:szCs w:val="21"/>
          <w:u w:val="single"/>
        </w:rPr>
        <w:t xml:space="preserve">    </w:t>
      </w:r>
    </w:p>
    <w:p w14:paraId="17239476"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签字（手印）：</w:t>
      </w:r>
    </w:p>
    <w:p w14:paraId="4B031F00"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p w14:paraId="51C91C50"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通讯地址：</w:t>
      </w:r>
    </w:p>
    <w:p w14:paraId="2B5016AF"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签署时间：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3A830773" w14:textId="77777777" w:rsidR="00266F5C" w:rsidRDefault="0031412A">
      <w:pPr>
        <w:spacing w:beforeLines="100" w:before="312"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方：</w:t>
      </w:r>
      <w:r>
        <w:rPr>
          <w:rFonts w:ascii="Times New Roman" w:eastAsia="仿宋_GB2312" w:hAnsi="Times New Roman" w:cs="Times New Roman" w:hint="eastAsia"/>
          <w:sz w:val="32"/>
          <w:szCs w:val="21"/>
          <w:u w:val="single"/>
        </w:rPr>
        <w:t xml:space="preserve">      </w:t>
      </w:r>
      <w:r>
        <w:rPr>
          <w:rFonts w:ascii="Times New Roman" w:eastAsia="仿宋_GB2312" w:hAnsi="Times New Roman" w:cs="Times New Roman" w:hint="eastAsia"/>
          <w:sz w:val="32"/>
          <w:szCs w:val="21"/>
          <w:u w:val="single"/>
        </w:rPr>
        <w:t>（研究生）</w:t>
      </w:r>
      <w:r>
        <w:rPr>
          <w:rFonts w:ascii="Times New Roman" w:eastAsia="仿宋_GB2312" w:hAnsi="Times New Roman" w:cs="Times New Roman" w:hint="eastAsia"/>
          <w:sz w:val="32"/>
          <w:szCs w:val="21"/>
          <w:u w:val="single"/>
        </w:rPr>
        <w:t xml:space="preserve">     </w:t>
      </w:r>
    </w:p>
    <w:p w14:paraId="4FC19261"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签字（手印）：</w:t>
      </w:r>
    </w:p>
    <w:p w14:paraId="501977A4"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p w14:paraId="7C0FB7B3" w14:textId="77777777" w:rsidR="00266F5C" w:rsidRDefault="0031412A">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通讯地址：</w:t>
      </w:r>
    </w:p>
    <w:p w14:paraId="0207482A" w14:textId="77777777" w:rsidR="00266F5C" w:rsidRDefault="0031412A">
      <w:pPr>
        <w:spacing w:line="540" w:lineRule="exact"/>
      </w:pPr>
      <w:r>
        <w:rPr>
          <w:rFonts w:ascii="Times New Roman" w:eastAsia="仿宋_GB2312" w:hAnsi="Times New Roman" w:cs="Times New Roman"/>
          <w:sz w:val="32"/>
          <w:szCs w:val="32"/>
        </w:rPr>
        <w:t>签署时间：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sectPr w:rsidR="00266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5278" w14:textId="77777777" w:rsidR="0031412A" w:rsidRDefault="0031412A">
      <w:r>
        <w:separator/>
      </w:r>
    </w:p>
  </w:endnote>
  <w:endnote w:type="continuationSeparator" w:id="0">
    <w:p w14:paraId="69E12EC6" w14:textId="77777777" w:rsidR="0031412A" w:rsidRDefault="0031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国标黑体">
    <w:altName w:val="微软雅黑"/>
    <w:charset w:val="86"/>
    <w:family w:val="auto"/>
    <w:pitch w:val="default"/>
    <w:sig w:usb0="00000000" w:usb1="00000000" w:usb2="00000000" w:usb3="00000000" w:csb0="00060007"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DACA" w14:textId="77777777" w:rsidR="00266F5C" w:rsidRDefault="00266F5C">
    <w:pPr>
      <w:tabs>
        <w:tab w:val="center" w:pos="4153"/>
        <w:tab w:val="right" w:pos="8306"/>
      </w:tabs>
      <w:snapToGrid w:val="0"/>
      <w:jc w:val="left"/>
      <w:rPr>
        <w:rFonts w:ascii="Calibri" w:eastAsia="宋体" w:hAnsi="Calibri" w:cs="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5140" w14:textId="77777777" w:rsidR="00266F5C" w:rsidRDefault="0031412A">
    <w:pPr>
      <w:tabs>
        <w:tab w:val="center" w:pos="4153"/>
        <w:tab w:val="right" w:pos="8306"/>
      </w:tabs>
      <w:snapToGrid w:val="0"/>
      <w:jc w:val="left"/>
      <w:rPr>
        <w:rFonts w:ascii="Calibri" w:eastAsia="宋体" w:hAnsi="Calibri" w:cs="Times New Roman"/>
        <w:sz w:val="18"/>
      </w:rPr>
    </w:pPr>
    <w:r>
      <w:rPr>
        <w:rFonts w:ascii="Calibri" w:eastAsia="宋体" w:hAnsi="Calibri" w:cs="Times New Roman"/>
        <w:noProof/>
        <w:sz w:val="18"/>
      </w:rPr>
      <mc:AlternateContent>
        <mc:Choice Requires="wps">
          <w:drawing>
            <wp:anchor distT="0" distB="0" distL="114300" distR="114300" simplePos="0" relativeHeight="251660288" behindDoc="0" locked="0" layoutInCell="1" allowOverlap="1" wp14:anchorId="5AB609D8" wp14:editId="14A496B6">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49AE2" w14:textId="77777777" w:rsidR="00266F5C" w:rsidRDefault="0031412A">
                          <w:pPr>
                            <w:tabs>
                              <w:tab w:val="center" w:pos="4153"/>
                              <w:tab w:val="right" w:pos="8306"/>
                            </w:tabs>
                            <w:snapToGrid w:val="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1 </w:t>
                          </w:r>
                          <w:r>
                            <w:rPr>
                              <w:rFonts w:ascii="宋体" w:eastAsia="宋体" w:hAnsi="宋体" w:cs="宋体" w:hint="eastAsia"/>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609D8" id="_x0000_t202" coordsize="21600,21600" o:spt="202" path="m,l,21600r21600,l21600,xe">
              <v:stroke joinstyle="miter"/>
              <v:path gradientshapeok="t" o:connecttype="rect"/>
            </v:shapetype>
            <v:shape id="文本框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jacx1kAgAAGAUAAA4AAAAAAAAAAAAAAAAALgIAAGRycy9lMm9Eb2Mu&#10;eG1sUEsBAi0AFAAGAAgAAAAhAHGq0bnXAAAABQEAAA8AAAAAAAAAAAAAAAAAvgQAAGRycy9kb3du&#10;cmV2LnhtbFBLBQYAAAAABAAEAPMAAADCBQAAAAA=&#10;" filled="f" stroked="f" strokeweight=".5pt">
              <v:textbox style="mso-fit-shape-to-text:t" inset="0,0,0,0">
                <w:txbxContent>
                  <w:p w14:paraId="19749AE2" w14:textId="77777777" w:rsidR="00266F5C" w:rsidRDefault="0031412A">
                    <w:pPr>
                      <w:tabs>
                        <w:tab w:val="center" w:pos="4153"/>
                        <w:tab w:val="right" w:pos="8306"/>
                      </w:tabs>
                      <w:snapToGrid w:val="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1 </w:t>
                    </w:r>
                    <w:r>
                      <w:rPr>
                        <w:rFonts w:ascii="宋体" w:eastAsia="宋体" w:hAnsi="宋体" w:cs="宋体" w:hint="eastAsia"/>
                        <w:sz w:val="24"/>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51B7" w14:textId="77777777" w:rsidR="00266F5C" w:rsidRDefault="0031412A">
    <w:pPr>
      <w:tabs>
        <w:tab w:val="center" w:pos="4153"/>
        <w:tab w:val="right" w:pos="8306"/>
      </w:tabs>
      <w:snapToGrid w:val="0"/>
      <w:jc w:val="left"/>
      <w:rPr>
        <w:rFonts w:ascii="Calibri" w:eastAsia="宋体" w:hAnsi="Calibri" w:cs="Times New Roman"/>
        <w:sz w:val="18"/>
      </w:rPr>
    </w:pPr>
    <w:r>
      <w:rPr>
        <w:rFonts w:ascii="Calibri" w:eastAsia="宋体" w:hAnsi="Calibri" w:cs="Times New Roman"/>
        <w:noProof/>
        <w:sz w:val="18"/>
      </w:rPr>
      <mc:AlternateContent>
        <mc:Choice Requires="wps">
          <w:drawing>
            <wp:anchor distT="0" distB="0" distL="114300" distR="114300" simplePos="0" relativeHeight="251659264" behindDoc="0" locked="0" layoutInCell="1" allowOverlap="1" wp14:anchorId="09368589" wp14:editId="0BAD7BD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6946C" w14:textId="77777777" w:rsidR="00266F5C" w:rsidRDefault="0031412A">
                          <w:pPr>
                            <w:tabs>
                              <w:tab w:val="center" w:pos="4153"/>
                              <w:tab w:val="right" w:pos="8306"/>
                            </w:tabs>
                            <w:snapToGrid w:val="0"/>
                            <w:jc w:val="left"/>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fldChar w:fldCharType="begin"/>
                          </w:r>
                          <w:r>
                            <w:rPr>
                              <w:rFonts w:ascii="宋体" w:eastAsia="宋体" w:hAnsi="宋体" w:cs="宋体"/>
                              <w:sz w:val="24"/>
                            </w:rPr>
                            <w:instrText xml:space="preserve"> PAGE  \* MERGEFORMAT </w:instrText>
                          </w:r>
                          <w:r>
                            <w:rPr>
                              <w:rFonts w:ascii="宋体" w:eastAsia="宋体" w:hAnsi="宋体" w:cs="宋体"/>
                              <w:sz w:val="24"/>
                            </w:rPr>
                            <w:fldChar w:fldCharType="separate"/>
                          </w:r>
                          <w:r>
                            <w:rPr>
                              <w:rFonts w:ascii="宋体" w:eastAsia="宋体" w:hAnsi="宋体" w:cs="宋体"/>
                              <w:sz w:val="24"/>
                            </w:rPr>
                            <w:t>2</w:t>
                          </w:r>
                          <w:r>
                            <w:rPr>
                              <w:rFonts w:ascii="宋体" w:eastAsia="宋体" w:hAnsi="宋体" w:cs="宋体"/>
                              <w:sz w:val="24"/>
                            </w:rPr>
                            <w:fldChar w:fldCharType="end"/>
                          </w:r>
                          <w:r>
                            <w:rPr>
                              <w:rFonts w:ascii="宋体" w:eastAsia="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368589"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FcaAIAAB8FAAAOAAAAZHJzL2Uyb0RvYy54bWysVM1uEzEQviPxDpbvdNNWVF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WUPFcaAIAAB8FAAAOAAAAAAAAAAAAAAAAAC4CAABkcnMvZTJv&#10;RG9jLnhtbFBLAQItABQABgAIAAAAIQBxqtG51wAAAAUBAAAPAAAAAAAAAAAAAAAAAMIEAABkcnMv&#10;ZG93bnJldi54bWxQSwUGAAAAAAQABADzAAAAxgUAAAAA&#10;" filled="f" stroked="f" strokeweight=".5pt">
              <v:textbox style="mso-fit-shape-to-text:t" inset="0,0,0,0">
                <w:txbxContent>
                  <w:p w14:paraId="5FC6946C" w14:textId="77777777" w:rsidR="00266F5C" w:rsidRDefault="0031412A">
                    <w:pPr>
                      <w:tabs>
                        <w:tab w:val="center" w:pos="4153"/>
                        <w:tab w:val="right" w:pos="8306"/>
                      </w:tabs>
                      <w:snapToGrid w:val="0"/>
                      <w:jc w:val="left"/>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fldChar w:fldCharType="begin"/>
                    </w:r>
                    <w:r>
                      <w:rPr>
                        <w:rFonts w:ascii="宋体" w:eastAsia="宋体" w:hAnsi="宋体" w:cs="宋体"/>
                        <w:sz w:val="24"/>
                      </w:rPr>
                      <w:instrText xml:space="preserve"> PAGE  \* MERGEFORMAT </w:instrText>
                    </w:r>
                    <w:r>
                      <w:rPr>
                        <w:rFonts w:ascii="宋体" w:eastAsia="宋体" w:hAnsi="宋体" w:cs="宋体"/>
                        <w:sz w:val="24"/>
                      </w:rPr>
                      <w:fldChar w:fldCharType="separate"/>
                    </w:r>
                    <w:r>
                      <w:rPr>
                        <w:rFonts w:ascii="宋体" w:eastAsia="宋体" w:hAnsi="宋体" w:cs="宋体"/>
                        <w:sz w:val="24"/>
                      </w:rPr>
                      <w:t>2</w:t>
                    </w:r>
                    <w:r>
                      <w:rPr>
                        <w:rFonts w:ascii="宋体" w:eastAsia="宋体" w:hAnsi="宋体" w:cs="宋体"/>
                        <w:sz w:val="24"/>
                      </w:rPr>
                      <w:fldChar w:fldCharType="end"/>
                    </w:r>
                    <w:r>
                      <w:rPr>
                        <w:rFonts w:ascii="宋体" w:eastAsia="宋体" w:hAnsi="宋体" w:cs="宋体"/>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445D" w14:textId="77777777" w:rsidR="0031412A" w:rsidRDefault="0031412A">
      <w:r>
        <w:separator/>
      </w:r>
    </w:p>
  </w:footnote>
  <w:footnote w:type="continuationSeparator" w:id="0">
    <w:p w14:paraId="240A0612" w14:textId="77777777" w:rsidR="0031412A" w:rsidRDefault="00314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5C"/>
    <w:rsid w:val="00266F5C"/>
    <w:rsid w:val="0031412A"/>
    <w:rsid w:val="00D879B9"/>
    <w:rsid w:val="00E603B5"/>
    <w:rsid w:val="18FF5904"/>
    <w:rsid w:val="39837D96"/>
    <w:rsid w:val="657F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B316A"/>
  <w15:docId w15:val="{85A576D4-8C42-4060-BA4C-0A2D4C47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a5"/>
    <w:rsid w:val="00D879B9"/>
    <w:pPr>
      <w:tabs>
        <w:tab w:val="center" w:pos="4153"/>
        <w:tab w:val="right" w:pos="8306"/>
      </w:tabs>
      <w:snapToGrid w:val="0"/>
      <w:jc w:val="left"/>
    </w:pPr>
    <w:rPr>
      <w:sz w:val="18"/>
      <w:szCs w:val="18"/>
    </w:rPr>
  </w:style>
  <w:style w:type="character" w:customStyle="1" w:styleId="a5">
    <w:name w:val="页脚 字符"/>
    <w:basedOn w:val="a0"/>
    <w:link w:val="a4"/>
    <w:rsid w:val="00D879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19193</dc:creator>
  <cp:lastModifiedBy>小军 贺</cp:lastModifiedBy>
  <cp:revision>3</cp:revision>
  <dcterms:created xsi:type="dcterms:W3CDTF">2025-09-09T08:33:00Z</dcterms:created>
  <dcterms:modified xsi:type="dcterms:W3CDTF">2025-09-09T08:33:00Z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eyJoZGlkIjoiMGQzZjMzMzBmZWFkZjkwNTIxN2E4Y2YxMWRlMTU0ZjEiLCJ1c2VySWQiOiIxMDg0MTc3NjIyIn0=</vt:lpwstr>
  </property>
  <property fmtid="{D5CDD505-2E9C-101B-9397-08002B2CF9AE}" pid="4" name="ICV">
    <vt:lpwstr>25D9FB2B92214F65B4BA3AE8A9FA2ED7_12</vt:lpwstr>
  </property>
</Properties>
</file>