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CA1E4">
      <w:pPr>
        <w:spacing w:line="360" w:lineRule="auto"/>
        <w:jc w:val="center"/>
        <w:rPr>
          <w:b/>
          <w:sz w:val="32"/>
          <w:szCs w:val="32"/>
        </w:rPr>
      </w:pPr>
      <w:r>
        <w:rPr>
          <w:rFonts w:hint="eastAsia"/>
          <w:b/>
          <w:sz w:val="32"/>
          <w:szCs w:val="32"/>
          <w:lang w:eastAsia="zh-CN"/>
        </w:rPr>
        <w:t>《</w:t>
      </w:r>
      <w:r>
        <w:rPr>
          <w:rFonts w:hint="eastAsia"/>
          <w:b/>
          <w:sz w:val="32"/>
          <w:szCs w:val="32"/>
          <w:lang w:val="en-US" w:eastAsia="zh-CN"/>
        </w:rPr>
        <w:t>研究生</w:t>
      </w:r>
      <w:r>
        <w:rPr>
          <w:rFonts w:hint="eastAsia"/>
          <w:b/>
          <w:sz w:val="32"/>
          <w:szCs w:val="32"/>
          <w:lang w:eastAsia="zh-CN"/>
        </w:rPr>
        <w:t>英语》机考</w:t>
      </w:r>
      <w:r>
        <w:rPr>
          <w:b/>
          <w:sz w:val="32"/>
          <w:szCs w:val="32"/>
        </w:rPr>
        <w:t>考试须知</w:t>
      </w:r>
    </w:p>
    <w:p w14:paraId="5E72CBC7">
      <w:pPr>
        <w:spacing w:line="360" w:lineRule="auto"/>
        <w:rPr>
          <w:rFonts w:asciiTheme="minorEastAsia" w:hAnsiTheme="minorEastAsia"/>
          <w:sz w:val="32"/>
          <w:szCs w:val="32"/>
        </w:rPr>
      </w:pPr>
      <w:r>
        <w:rPr>
          <w:rFonts w:hint="eastAsia" w:asciiTheme="minorEastAsia" w:hAnsiTheme="minorEastAsia"/>
          <w:sz w:val="32"/>
          <w:szCs w:val="32"/>
        </w:rPr>
        <w:t>1. 考生按考场座位号就坐后，请打开电脑，在桌面找到</w:t>
      </w:r>
      <w:r>
        <w:rPr>
          <w:rFonts w:hint="eastAsia" w:asciiTheme="minorEastAsia" w:hAnsiTheme="minorEastAsia"/>
          <w:sz w:val="32"/>
          <w:szCs w:val="32"/>
          <w:highlight w:val="none"/>
        </w:rPr>
        <w:t>“iTEST考试客户端”图标，鼠标左键双击该图标后等待程</w:t>
      </w:r>
      <w:r>
        <w:rPr>
          <w:rFonts w:hint="eastAsia" w:asciiTheme="minorEastAsia" w:hAnsiTheme="minorEastAsia"/>
          <w:sz w:val="32"/>
          <w:szCs w:val="32"/>
        </w:rPr>
        <w:t>序响应（</w:t>
      </w:r>
      <w:r>
        <w:rPr>
          <w:rFonts w:hint="eastAsia" w:asciiTheme="minorEastAsia" w:hAnsiTheme="minorEastAsia"/>
          <w:b/>
          <w:color w:val="FF0000"/>
          <w:sz w:val="32"/>
          <w:szCs w:val="32"/>
          <w:u w:val="single"/>
        </w:rPr>
        <w:t>请勿连续多次双击！！！</w:t>
      </w:r>
      <w:r>
        <w:rPr>
          <w:rFonts w:hint="eastAsia" w:asciiTheme="minorEastAsia" w:hAnsiTheme="minorEastAsia"/>
          <w:sz w:val="32"/>
          <w:szCs w:val="32"/>
        </w:rPr>
        <w:t>）。</w:t>
      </w:r>
    </w:p>
    <w:p w14:paraId="73EF79D9">
      <w:pPr>
        <w:spacing w:line="360" w:lineRule="auto"/>
        <w:rPr>
          <w:rFonts w:asciiTheme="minorEastAsia" w:hAnsiTheme="minorEastAsia"/>
          <w:sz w:val="32"/>
          <w:szCs w:val="32"/>
        </w:rPr>
      </w:pPr>
      <w:r>
        <w:rPr>
          <w:rFonts w:hint="eastAsia" w:asciiTheme="minorEastAsia" w:hAnsiTheme="minorEastAsia"/>
          <w:sz w:val="32"/>
          <w:szCs w:val="32"/>
        </w:rPr>
        <w:t>2.程序响应后，考生电脑屏幕上会出现“请核对个人信息”界面。考生须对屏幕上显示的“学号”与“姓名”两行信息进行核对，其他信息无需核对。核对无误后，请点击“下一步”按钮。如果考生发现屏幕上显示的“学号”或“姓名”两行信息有误时，须立即向监考教师举手示意。</w:t>
      </w:r>
    </w:p>
    <w:p w14:paraId="5F33EEB8">
      <w:pPr>
        <w:spacing w:line="360" w:lineRule="auto"/>
        <w:rPr>
          <w:rFonts w:asciiTheme="minorEastAsia" w:hAnsiTheme="minorEastAsia"/>
          <w:sz w:val="32"/>
          <w:szCs w:val="32"/>
        </w:rPr>
      </w:pPr>
      <w:r>
        <w:rPr>
          <w:rFonts w:hint="eastAsia" w:asciiTheme="minorEastAsia" w:hAnsiTheme="minorEastAsia"/>
          <w:sz w:val="32"/>
          <w:szCs w:val="32"/>
          <w:lang w:val="en-US" w:eastAsia="zh-CN"/>
        </w:rPr>
        <w:t>3</w:t>
      </w:r>
      <w:r>
        <w:rPr>
          <w:rFonts w:hint="eastAsia" w:asciiTheme="minorEastAsia" w:hAnsiTheme="minorEastAsia"/>
          <w:sz w:val="32"/>
          <w:szCs w:val="32"/>
        </w:rPr>
        <w:t>.在键盘测试环节，考生须在屏幕中央的输入框中按照屏幕显示的键位依次按下键盘对应的按键进行测试，确保键盘正常工作，测试完毕后，如果没有问题，请点击“检查正常”，如果考生发现键盘有按键无法正常使用，请立即向监考教师举手示意。</w:t>
      </w:r>
    </w:p>
    <w:p w14:paraId="0DB5E94E">
      <w:pPr>
        <w:spacing w:line="360" w:lineRule="auto"/>
        <w:rPr>
          <w:rFonts w:asciiTheme="minorEastAsia" w:hAnsiTheme="minorEastAsia"/>
          <w:sz w:val="32"/>
          <w:szCs w:val="32"/>
        </w:rPr>
      </w:pPr>
      <w:r>
        <w:rPr>
          <w:rFonts w:hint="eastAsia" w:asciiTheme="minorEastAsia" w:hAnsiTheme="minorEastAsia"/>
          <w:sz w:val="32"/>
          <w:szCs w:val="32"/>
          <w:lang w:val="en-US" w:eastAsia="zh-CN"/>
        </w:rPr>
        <w:t>4</w:t>
      </w:r>
      <w:r>
        <w:rPr>
          <w:rFonts w:hint="eastAsia" w:asciiTheme="minorEastAsia" w:hAnsiTheme="minorEastAsia"/>
          <w:sz w:val="32"/>
          <w:szCs w:val="32"/>
        </w:rPr>
        <w:t>.键盘测试结束后，将进入“耳机检测”环节，考生须将耳机插入机箱的耳机接口（注意区分耳机接口与麦克风接口），并按屏幕上提示播放录音，如果需要对音量大小进行调整，请将鼠标移至屏幕右上角音量图标处单击进行音量调整。测试结束后，如果没有问题，请点击“检查正常”，如果考生在耳机检测环节发现问题，请立即向监考教师举手示意。</w:t>
      </w:r>
    </w:p>
    <w:p w14:paraId="4572E988">
      <w:pPr>
        <w:spacing w:line="360" w:lineRule="auto"/>
        <w:rPr>
          <w:rFonts w:asciiTheme="minorEastAsia" w:hAnsiTheme="minorEastAsia"/>
          <w:sz w:val="32"/>
          <w:szCs w:val="32"/>
        </w:rPr>
      </w:pPr>
      <w:r>
        <w:rPr>
          <w:rFonts w:hint="eastAsia" w:asciiTheme="minorEastAsia" w:hAnsiTheme="minorEastAsia"/>
          <w:sz w:val="32"/>
          <w:szCs w:val="32"/>
          <w:lang w:val="en-US" w:eastAsia="zh-CN"/>
        </w:rPr>
        <w:t>5</w:t>
      </w:r>
      <w:r>
        <w:rPr>
          <w:rFonts w:hint="eastAsia" w:asciiTheme="minorEastAsia" w:hAnsiTheme="minorEastAsia"/>
          <w:sz w:val="32"/>
          <w:szCs w:val="32"/>
        </w:rPr>
        <w:t>.耳机检测结束后，进入考试等待界面，考生须核对屏幕上显示的考试级别是否为自己所在分级，如有问题，请立即向监考教师举手示意。若核对无误，则等待考试开启。</w:t>
      </w:r>
    </w:p>
    <w:p w14:paraId="52784BD5">
      <w:pPr>
        <w:spacing w:line="360" w:lineRule="auto"/>
        <w:rPr>
          <w:rFonts w:hint="eastAsia" w:asciiTheme="minorEastAsia" w:hAnsiTheme="minorEastAsia"/>
          <w:sz w:val="32"/>
          <w:szCs w:val="32"/>
        </w:rPr>
      </w:pPr>
      <w:r>
        <w:rPr>
          <w:rFonts w:hint="eastAsia" w:asciiTheme="minorEastAsia" w:hAnsiTheme="minorEastAsia"/>
          <w:sz w:val="32"/>
          <w:szCs w:val="32"/>
          <w:lang w:val="en-US" w:eastAsia="zh-CN"/>
        </w:rPr>
        <w:t>6</w:t>
      </w:r>
      <w:r>
        <w:rPr>
          <w:rFonts w:hint="eastAsia" w:asciiTheme="minorEastAsia" w:hAnsiTheme="minorEastAsia"/>
          <w:sz w:val="32"/>
          <w:szCs w:val="32"/>
        </w:rPr>
        <w:t>.考试开始时，考生屏幕上显示“去考试”，此时点击“去考试”按钮，进入考试环节。</w:t>
      </w:r>
    </w:p>
    <w:p w14:paraId="22EA1ACC">
      <w:pPr>
        <w:spacing w:line="360" w:lineRule="auto"/>
        <w:rPr>
          <w:rFonts w:hint="eastAsia" w:asciiTheme="minorEastAsia" w:hAnsiTheme="minorEastAsia"/>
          <w:sz w:val="32"/>
          <w:szCs w:val="32"/>
          <w:highlight w:val="yellow"/>
          <w:lang w:val="en-US" w:eastAsia="zh-CN"/>
        </w:rPr>
      </w:pPr>
      <w:r>
        <w:rPr>
          <w:rFonts w:hint="eastAsia" w:asciiTheme="minorEastAsia" w:hAnsiTheme="minorEastAsia"/>
          <w:sz w:val="32"/>
          <w:szCs w:val="32"/>
          <w:lang w:val="en-US" w:eastAsia="zh-CN"/>
        </w:rPr>
        <w:t>7.</w:t>
      </w:r>
      <w:r>
        <w:rPr>
          <w:rFonts w:hint="eastAsia" w:asciiTheme="minorEastAsia" w:hAnsiTheme="minorEastAsia"/>
          <w:sz w:val="32"/>
          <w:szCs w:val="32"/>
          <w:highlight w:val="none"/>
          <w:lang w:val="en-US" w:eastAsia="zh-CN"/>
        </w:rPr>
        <w:t>如果考生忘记登录密码，需用注册手机号找回，若手机换号，则须至考试管理员处解绑旧号码，用新号码重新注册。</w:t>
      </w:r>
    </w:p>
    <w:p w14:paraId="0F755AC9">
      <w:pPr>
        <w:spacing w:line="360" w:lineRule="auto"/>
        <w:rPr>
          <w:rFonts w:hint="eastAsia" w:asciiTheme="minorEastAsia" w:hAnsiTheme="minorEastAsia"/>
          <w:sz w:val="32"/>
          <w:szCs w:val="32"/>
          <w:highlight w:val="none"/>
          <w:lang w:val="en-US" w:eastAsia="zh-CN"/>
        </w:rPr>
      </w:pPr>
      <w:r>
        <w:rPr>
          <w:rFonts w:hint="eastAsia" w:asciiTheme="minorEastAsia" w:hAnsiTheme="minorEastAsia"/>
          <w:sz w:val="32"/>
          <w:szCs w:val="32"/>
          <w:highlight w:val="none"/>
          <w:lang w:val="en-US" w:eastAsia="zh-CN"/>
        </w:rPr>
        <w:t>8.考试管理员在天山堂一楼C区服务台、本部信息楼机房。</w:t>
      </w:r>
    </w:p>
    <w:p w14:paraId="1F2A9DED">
      <w:pPr>
        <w:spacing w:line="360" w:lineRule="auto"/>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9.若因电脑系统故障等技术原因导致考生未能按时答题，该考生考试时间顺延。</w:t>
      </w:r>
    </w:p>
    <w:p w14:paraId="28FE3B24">
      <w:pPr>
        <w:spacing w:line="360" w:lineRule="auto"/>
        <w:rPr>
          <w:rFonts w:hint="eastAsia" w:asciiTheme="minorEastAsia" w:hAnsiTheme="minorEastAsia"/>
          <w:sz w:val="32"/>
          <w:szCs w:val="32"/>
          <w:lang w:val="en-US" w:eastAsia="zh-CN"/>
        </w:rPr>
      </w:pPr>
    </w:p>
    <w:p w14:paraId="7B828049">
      <w:pPr>
        <w:spacing w:line="360" w:lineRule="auto"/>
        <w:rPr>
          <w:rFonts w:hint="eastAsia" w:asciiTheme="minorEastAsia" w:hAnsiTheme="minorEastAsia"/>
          <w:sz w:val="32"/>
          <w:szCs w:val="32"/>
          <w:lang w:val="en-US" w:eastAsia="zh-CN"/>
        </w:rPr>
      </w:pPr>
    </w:p>
    <w:p w14:paraId="5EFE3561">
      <w:pPr>
        <w:spacing w:line="360" w:lineRule="auto"/>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 xml:space="preserve">                                 外国语学院公外中心</w:t>
      </w:r>
    </w:p>
    <w:p w14:paraId="3EFC7A07">
      <w:pPr>
        <w:spacing w:line="360" w:lineRule="auto"/>
        <w:jc w:val="right"/>
        <w:rPr>
          <w:rFonts w:hint="default" w:asciiTheme="minorEastAsia" w:hAnsiTheme="minorEastAsia"/>
          <w:sz w:val="32"/>
          <w:szCs w:val="32"/>
          <w:lang w:val="en-US" w:eastAsia="zh-CN"/>
        </w:rPr>
      </w:pPr>
      <w:r>
        <w:rPr>
          <w:rFonts w:hint="eastAsia" w:asciiTheme="minorEastAsia" w:hAnsiTheme="minorEastAsia"/>
          <w:sz w:val="32"/>
          <w:szCs w:val="32"/>
          <w:lang w:val="en-US" w:eastAsia="zh-CN"/>
        </w:rPr>
        <w:t>2026</w:t>
      </w:r>
      <w:bookmarkStart w:id="0" w:name="_GoBack"/>
      <w:bookmarkEnd w:id="0"/>
      <w:r>
        <w:rPr>
          <w:rFonts w:hint="eastAsia" w:asciiTheme="minorEastAsia" w:hAnsiTheme="minorEastAsia"/>
          <w:sz w:val="32"/>
          <w:szCs w:val="32"/>
          <w:lang w:val="en-US" w:eastAsia="zh-CN"/>
        </w:rPr>
        <w:t>-6-16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YzFjZDk0MzU5NGE1Y2Q1YTU0ZmI2MTFiZDY5N2IifQ=="/>
  </w:docVars>
  <w:rsids>
    <w:rsidRoot w:val="00B535B3"/>
    <w:rsid w:val="0009030E"/>
    <w:rsid w:val="002B12A3"/>
    <w:rsid w:val="009269A2"/>
    <w:rsid w:val="00A16298"/>
    <w:rsid w:val="00A94EE3"/>
    <w:rsid w:val="00B535B3"/>
    <w:rsid w:val="00B749C7"/>
    <w:rsid w:val="00F11F19"/>
    <w:rsid w:val="1BFD1FD2"/>
    <w:rsid w:val="2BC07D18"/>
    <w:rsid w:val="4AC40900"/>
    <w:rsid w:val="52FE08FA"/>
    <w:rsid w:val="56117FB0"/>
    <w:rsid w:val="5A8B77E5"/>
    <w:rsid w:val="61322408"/>
    <w:rsid w:val="703652AD"/>
    <w:rsid w:val="7503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Win10_64</Company>
  <Pages>2</Pages>
  <Words>706</Words>
  <Characters>727</Characters>
  <Lines>4</Lines>
  <Paragraphs>1</Paragraphs>
  <TotalTime>17</TotalTime>
  <ScaleCrop>false</ScaleCrop>
  <LinksUpToDate>false</LinksUpToDate>
  <CharactersWithSpaces>761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2023-02-11T08:00:00Z</dcterms:created>
  <dc:creator>马静静</dc:creator>
  <cp:lastModifiedBy> ..Zhao❄灰灰</cp:lastModifiedBy>
  <dcterms:modified xsi:type="dcterms:W3CDTF">2026-06-16T07:27:52Z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ECA5B9BACA6C4E53AC18FD8C13D427FF_13</vt:lpwstr>
  </property>
  <property fmtid="{D5CDD505-2E9C-101B-9397-08002B2CF9AE}" pid="4" name="KSOTemplateDocerSaveRecord">
    <vt:lpwstr>eyJoZGlkIjoiZTUwMzI1MjUzN2I5YTMyYThmNzczOWI3M2RmYjk4MTEiLCJ1c2VySWQiOiIyMjg3MjQ2NDAifQ==</vt:lpwstr>
  </property>
</Properties>
</file>